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9228" w14:textId="77777777" w:rsidR="00A8355D" w:rsidRDefault="00000000">
      <w:pPr>
        <w:pStyle w:val="13"/>
        <w:spacing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Серия GC6902</w:t>
      </w:r>
    </w:p>
    <w:p w14:paraId="249AF34E" w14:textId="77777777" w:rsidR="00A8355D" w:rsidRDefault="00000000">
      <w:pPr>
        <w:pStyle w:val="13"/>
        <w:spacing w:line="240" w:lineRule="auto"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Компьютеризированная швейная машина челночного стежка с дизайнерскими строчками</w:t>
      </w:r>
      <w:r>
        <w:rPr>
          <w:rFonts w:ascii="Times New Roman" w:hAnsi="Times New Roman" w:cs="Times New Roman"/>
          <w:sz w:val="52"/>
          <w:szCs w:val="52"/>
        </w:rPr>
        <w:br/>
      </w:r>
    </w:p>
    <w:p w14:paraId="6774CAF4" w14:textId="77777777" w:rsidR="00A8355D" w:rsidRDefault="00000000">
      <w:pPr>
        <w:pStyle w:val="ac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Arial" w:hAnsi="Times New Roman" w:cs="Times New Roman"/>
          <w:b/>
          <w:bCs/>
          <w:sz w:val="52"/>
          <w:szCs w:val="52"/>
        </w:rPr>
        <w:t>РУКОВОДСТВО ПО ЭКСПЛУАТАЦИИ К БЛОКУ УПРАВЛЕНИЯ</w:t>
      </w:r>
    </w:p>
    <w:p w14:paraId="069AE7C2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FB9AD47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13978A7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4D65BE2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E8FD64E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3F1D22B6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BC978AE" w14:textId="77777777" w:rsidR="00A8355D" w:rsidRDefault="00000000">
      <w:pPr>
        <w:rPr>
          <w:rFonts w:ascii="Times New Roman" w:eastAsia="Arial" w:hAnsi="Times New Roman" w:cs="Times New Roman"/>
          <w:b/>
          <w:bCs/>
          <w:lang w:val="ru-RU"/>
        </w:rPr>
      </w:pPr>
      <w:r>
        <w:rPr>
          <w:rFonts w:ascii="Times New Roman" w:eastAsia="Arial" w:hAnsi="Times New Roman" w:cs="Times New Roman"/>
          <w:b/>
          <w:bCs/>
          <w:noProof/>
          <w:lang w:val="ru-RU"/>
        </w:rPr>
        <w:drawing>
          <wp:anchor distT="0" distB="0" distL="0" distR="0" simplePos="0" relativeHeight="38" behindDoc="1" locked="0" layoutInCell="0" allowOverlap="1" wp14:anchorId="0D2C113B" wp14:editId="6E9DBD3A">
            <wp:simplePos x="0" y="0"/>
            <wp:positionH relativeFrom="page">
              <wp:posOffset>1341120</wp:posOffset>
            </wp:positionH>
            <wp:positionV relativeFrom="paragraph">
              <wp:posOffset>26670</wp:posOffset>
            </wp:positionV>
            <wp:extent cx="5212080" cy="4518660"/>
            <wp:effectExtent l="0" t="0" r="0" b="0"/>
            <wp:wrapNone/>
            <wp:docPr id="1" name="Shap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79FDF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A2D2719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141B1F0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0542571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72D576A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17F3E8C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98F4DCF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9A8ECF2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096C53A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3318F639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FAAAC5E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31A37850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74B7545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4DEBA99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FA953F3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E067F59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A504CB9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59C5BC6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A79C3D4" w14:textId="77777777" w:rsidR="00A8355D" w:rsidRDefault="00A8355D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C5A4A18" w14:textId="77777777" w:rsidR="00A8355D" w:rsidRDefault="00A8355D">
      <w:pPr>
        <w:snapToGrid w:val="0"/>
        <w:jc w:val="center"/>
        <w:rPr>
          <w:rFonts w:ascii="Times New Roman" w:hAnsi="Times New Roman" w:cs="Times New Roman"/>
          <w:szCs w:val="21"/>
          <w:lang w:val="ru-RU"/>
        </w:rPr>
      </w:pPr>
    </w:p>
    <w:p w14:paraId="2ED96FC2" w14:textId="77777777" w:rsidR="00A8355D" w:rsidRDefault="00000000">
      <w:pPr>
        <w:widowControl/>
        <w:jc w:val="left"/>
        <w:rPr>
          <w:rFonts w:ascii="Times New Roman" w:hAnsi="Times New Roman" w:cs="Times New Roman"/>
          <w:szCs w:val="21"/>
          <w:lang w:val="ru-RU"/>
        </w:rPr>
      </w:pPr>
      <w:r w:rsidRPr="006A37E5">
        <w:rPr>
          <w:lang w:val="ru-RU"/>
        </w:rPr>
        <w:br w:type="page"/>
      </w:r>
    </w:p>
    <w:p w14:paraId="66A134D3" w14:textId="77777777" w:rsidR="00A8355D" w:rsidRDefault="00000000">
      <w:pPr>
        <w:snapToGrid w:val="0"/>
        <w:jc w:val="center"/>
        <w:rPr>
          <w:rFonts w:ascii="Times New Roman" w:hAnsi="Times New Roman" w:cs="Times New Roman"/>
          <w:szCs w:val="21"/>
          <w:lang w:val="ru-RU"/>
        </w:rPr>
      </w:pPr>
      <w:r>
        <w:rPr>
          <w:noProof/>
        </w:rPr>
        <w:lastRenderedPageBreak/>
        <w:drawing>
          <wp:inline distT="0" distB="0" distL="0" distR="0" wp14:anchorId="34714E23" wp14:editId="79CF5620">
            <wp:extent cx="200025" cy="171450"/>
            <wp:effectExtent l="0" t="0" r="0" b="0"/>
            <wp:docPr id="2" name="图片 11" descr="MCj03463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MCj0346317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46"/>
      <w:r>
        <w:rPr>
          <w:rFonts w:ascii="Times New Roman" w:hAnsi="Times New Roman" w:cs="Times New Roman"/>
          <w:szCs w:val="21"/>
          <w:lang w:val="ru-RU"/>
        </w:rPr>
        <w:t>Инструкция по технике безопасности</w:t>
      </w:r>
      <w:bookmarkEnd w:id="0"/>
    </w:p>
    <w:p w14:paraId="51746A34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r>
        <w:rPr>
          <w:szCs w:val="21"/>
          <w:lang w:val="ru-RU"/>
        </w:rPr>
        <w:t>Пользователи должны полностью и внимательно прочитать данное руководство установкой или эксплуатацией оборудования.</w:t>
      </w:r>
    </w:p>
    <w:p w14:paraId="7A1B27C7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r>
        <w:rPr>
          <w:szCs w:val="21"/>
          <w:lang w:val="ru-RU"/>
        </w:rPr>
        <w:t xml:space="preserve">Установку данного изделия или работу на нем должен осуществлять специально обученный персонал. Во время монтажных работ все питание должно быть отключено. Также, помните, что при включенном питании запрещено проводить какие-либо работы </w:t>
      </w:r>
    </w:p>
    <w:p w14:paraId="7ED1E3CB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</w:rPr>
      </w:pPr>
      <w:bookmarkStart w:id="1" w:name="OLE_LINK149"/>
      <w:bookmarkEnd w:id="1"/>
      <w:r>
        <w:rPr>
          <w:szCs w:val="21"/>
          <w:lang w:val="ru-RU"/>
        </w:rPr>
        <w:t xml:space="preserve">Все инструкции, отмеченные знаком </w:t>
      </w:r>
      <w:r>
        <w:rPr>
          <w:noProof/>
        </w:rPr>
        <w:drawing>
          <wp:inline distT="0" distB="0" distL="0" distR="0" wp14:anchorId="2227F96C" wp14:editId="72985802">
            <wp:extent cx="180975" cy="133350"/>
            <wp:effectExtent l="0" t="0" r="0" b="0"/>
            <wp:docPr id="3" name="图片 6" descr="MCj03463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MCj0346317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  <w:lang w:val="ru-RU"/>
        </w:rPr>
        <w:t xml:space="preserve">, должны соблюдаться или выполняться. </w:t>
      </w:r>
      <w:r>
        <w:rPr>
          <w:szCs w:val="21"/>
        </w:rPr>
        <w:t xml:space="preserve">В </w:t>
      </w:r>
      <w:proofErr w:type="spellStart"/>
      <w:r>
        <w:rPr>
          <w:szCs w:val="21"/>
        </w:rPr>
        <w:t>противном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случае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существует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риск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получения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травмы</w:t>
      </w:r>
      <w:proofErr w:type="spellEnd"/>
      <w:r>
        <w:rPr>
          <w:szCs w:val="21"/>
        </w:rPr>
        <w:t>.</w:t>
      </w:r>
    </w:p>
    <w:p w14:paraId="551CCF2B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2" w:name="OLE_LINK152"/>
      <w:bookmarkStart w:id="3" w:name="OLE_LINK153"/>
      <w:bookmarkEnd w:id="2"/>
      <w:bookmarkEnd w:id="3"/>
      <w:r>
        <w:rPr>
          <w:szCs w:val="21"/>
          <w:lang w:val="ru-RU"/>
        </w:rPr>
        <w:t xml:space="preserve">Для безупречной работы и обеспечения безопасности запрещается использовать для подключения питания удлинительный кабель с несколькими розетками. </w:t>
      </w:r>
    </w:p>
    <w:p w14:paraId="4D44782A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</w:rPr>
      </w:pPr>
      <w:bookmarkStart w:id="4" w:name="OLE_LINK154"/>
      <w:bookmarkStart w:id="5" w:name="OLE_LINK155"/>
      <w:bookmarkEnd w:id="4"/>
      <w:bookmarkEnd w:id="5"/>
      <w:r>
        <w:rPr>
          <w:szCs w:val="21"/>
          <w:lang w:val="ru-RU"/>
        </w:rPr>
        <w:t xml:space="preserve">При подключении кабелей питания к источникам питания необходимо убедиться, что напряжение соответствует номинальному напряжению </w:t>
      </w:r>
      <w:r>
        <w:rPr>
          <w:szCs w:val="21"/>
        </w:rPr>
        <w:t xml:space="preserve">±20%, </w:t>
      </w:r>
      <w:proofErr w:type="spellStart"/>
      <w:r>
        <w:rPr>
          <w:szCs w:val="21"/>
        </w:rPr>
        <w:t>указанному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на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заводской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табличке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двигателя</w:t>
      </w:r>
      <w:proofErr w:type="spellEnd"/>
      <w:r>
        <w:rPr>
          <w:szCs w:val="21"/>
        </w:rPr>
        <w:t>.</w:t>
      </w:r>
    </w:p>
    <w:p w14:paraId="56C2D167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6" w:name="OLE_LINK156"/>
      <w:bookmarkEnd w:id="6"/>
      <w:r>
        <w:rPr>
          <w:szCs w:val="21"/>
          <w:lang w:val="ru-RU"/>
        </w:rPr>
        <w:t>Не используйте изделие под прямыми солнечными лучами, на открытом воздухе и при температуре в помещении выше 45°</w:t>
      </w:r>
      <w:r>
        <w:rPr>
          <w:szCs w:val="21"/>
        </w:rPr>
        <w:t>C</w:t>
      </w:r>
      <w:r>
        <w:rPr>
          <w:szCs w:val="21"/>
          <w:lang w:val="ru-RU"/>
        </w:rPr>
        <w:t xml:space="preserve"> или ниже 0°</w:t>
      </w:r>
      <w:r>
        <w:rPr>
          <w:szCs w:val="21"/>
        </w:rPr>
        <w:t>C</w:t>
      </w:r>
      <w:r>
        <w:rPr>
          <w:szCs w:val="21"/>
          <w:lang w:val="ru-RU"/>
        </w:rPr>
        <w:t>.</w:t>
      </w:r>
    </w:p>
    <w:p w14:paraId="0AE836B6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7" w:name="OLE_LINK166"/>
      <w:bookmarkEnd w:id="7"/>
      <w:r>
        <w:rPr>
          <w:szCs w:val="21"/>
          <w:lang w:val="ru-RU"/>
        </w:rPr>
        <w:t>Избегайте эксплуатации изделия рядом с обогревателем в зоне росы или при влажности ниже 10% или выше 90%.</w:t>
      </w:r>
    </w:p>
    <w:p w14:paraId="098792E0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8" w:name="OLE_LINK168"/>
      <w:bookmarkStart w:id="9" w:name="OLE_LINK167"/>
      <w:bookmarkEnd w:id="8"/>
      <w:bookmarkEnd w:id="9"/>
      <w:r>
        <w:rPr>
          <w:szCs w:val="21"/>
          <w:lang w:val="ru-RU"/>
        </w:rPr>
        <w:t>Не используйте изделие в местах с сильной запыленностью, коррозийными веществами или летучими газами.</w:t>
      </w:r>
    </w:p>
    <w:p w14:paraId="311A5C0A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10" w:name="OLE_LINK169"/>
      <w:bookmarkEnd w:id="10"/>
      <w:r>
        <w:rPr>
          <w:szCs w:val="21"/>
          <w:lang w:val="ru-RU"/>
        </w:rPr>
        <w:t>Избегайте воздействия на кабель питания тяжелых предметов или чрезмерных усилий, а также чрезмерного изгиба кабеля.</w:t>
      </w:r>
    </w:p>
    <w:p w14:paraId="5B49BC1B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</w:rPr>
      </w:pPr>
      <w:bookmarkStart w:id="11" w:name="OLE_LINK171"/>
      <w:bookmarkStart w:id="12" w:name="OLE_LINK170"/>
      <w:bookmarkEnd w:id="11"/>
      <w:bookmarkEnd w:id="12"/>
      <w:r>
        <w:rPr>
          <w:szCs w:val="21"/>
          <w:lang w:val="ru-RU"/>
        </w:rPr>
        <w:t xml:space="preserve">Заземляющий провод кабеля питания должен быть подключен к системному заземлению производственного предприятия с помощью проводников и клемм соответствующего размера. </w:t>
      </w:r>
      <w:proofErr w:type="spellStart"/>
      <w:r>
        <w:rPr>
          <w:szCs w:val="21"/>
        </w:rPr>
        <w:t>Это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соединение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должно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быть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надежно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закреплено</w:t>
      </w:r>
      <w:proofErr w:type="spellEnd"/>
      <w:r>
        <w:rPr>
          <w:szCs w:val="21"/>
        </w:rPr>
        <w:t>.</w:t>
      </w:r>
    </w:p>
    <w:p w14:paraId="36C234CC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13" w:name="OLE_LINK172"/>
      <w:bookmarkStart w:id="14" w:name="OLE_LINK173"/>
      <w:bookmarkEnd w:id="13"/>
      <w:bookmarkEnd w:id="14"/>
      <w:r>
        <w:rPr>
          <w:szCs w:val="21"/>
          <w:lang w:val="ru-RU"/>
        </w:rPr>
        <w:t>Все движущиеся части изделия должны быть защищены от воздействия при помощи предусмотренных для этого деталей.</w:t>
      </w:r>
    </w:p>
    <w:p w14:paraId="5370398B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15" w:name="OLE_LINK175"/>
      <w:bookmarkStart w:id="16" w:name="OLE_LINK174"/>
      <w:bookmarkEnd w:id="15"/>
      <w:bookmarkEnd w:id="16"/>
      <w:r>
        <w:rPr>
          <w:szCs w:val="21"/>
          <w:lang w:val="ru-RU"/>
        </w:rPr>
        <w:t>Включая изделие в первый раз, работайте на швейной машине на низкой скорости и проверьте правильность направления вращения.</w:t>
      </w:r>
    </w:p>
    <w:p w14:paraId="135C759F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17" w:name="OLE_LINK176"/>
      <w:bookmarkEnd w:id="17"/>
      <w:r>
        <w:rPr>
          <w:szCs w:val="21"/>
          <w:lang w:val="ru-RU"/>
        </w:rPr>
        <w:t>Выключите питание перед осуществлением следующих действий:</w:t>
      </w:r>
    </w:p>
    <w:p w14:paraId="5D190C5B" w14:textId="77777777" w:rsidR="00A8355D" w:rsidRDefault="00000000">
      <w:pPr>
        <w:snapToGrid w:val="0"/>
        <w:ind w:left="424"/>
        <w:jc w:val="left"/>
        <w:rPr>
          <w:rFonts w:ascii="Times New Roman" w:hAnsi="Times New Roman" w:cs="Times New Roman"/>
          <w:szCs w:val="21"/>
          <w:lang w:val="ru-RU"/>
        </w:rPr>
      </w:pPr>
      <w:bookmarkStart w:id="18" w:name="OLE_LINK177"/>
      <w:bookmarkStart w:id="19" w:name="OLE_LINK178"/>
      <w:bookmarkEnd w:id="18"/>
      <w:bookmarkEnd w:id="19"/>
      <w:r>
        <w:rPr>
          <w:rFonts w:ascii="Times New Roman" w:hAnsi="Times New Roman" w:cs="Times New Roman"/>
          <w:szCs w:val="21"/>
          <w:lang w:val="ru-RU"/>
        </w:rPr>
        <w:t>1. Подключение или отключение любых разъемов на блоке управления или двигателе.</w:t>
      </w:r>
    </w:p>
    <w:p w14:paraId="24FBF6B9" w14:textId="77777777" w:rsidR="00A8355D" w:rsidRDefault="00000000">
      <w:pPr>
        <w:snapToGrid w:val="0"/>
        <w:ind w:left="424"/>
        <w:jc w:val="left"/>
        <w:rPr>
          <w:rFonts w:ascii="Times New Roman" w:hAnsi="Times New Roman" w:cs="Times New Roman"/>
          <w:szCs w:val="21"/>
          <w:lang w:val="ru-RU"/>
        </w:rPr>
      </w:pPr>
      <w:bookmarkStart w:id="20" w:name="OLE_LINK180"/>
      <w:bookmarkStart w:id="21" w:name="OLE_LINK179"/>
      <w:bookmarkEnd w:id="20"/>
      <w:bookmarkEnd w:id="21"/>
      <w:r>
        <w:rPr>
          <w:rFonts w:ascii="Times New Roman" w:hAnsi="Times New Roman" w:cs="Times New Roman"/>
          <w:szCs w:val="21"/>
          <w:lang w:val="ru-RU"/>
        </w:rPr>
        <w:t>2. Вдевание нитки в иголку.</w:t>
      </w:r>
    </w:p>
    <w:p w14:paraId="7134CDC1" w14:textId="77777777" w:rsidR="00A8355D" w:rsidRDefault="00000000">
      <w:pPr>
        <w:snapToGrid w:val="0"/>
        <w:ind w:left="424"/>
        <w:jc w:val="left"/>
        <w:rPr>
          <w:rFonts w:ascii="Times New Roman" w:hAnsi="Times New Roman" w:cs="Times New Roman"/>
          <w:szCs w:val="21"/>
          <w:lang w:val="ru-RU"/>
        </w:rPr>
      </w:pPr>
      <w:bookmarkStart w:id="22" w:name="OLE_LINK181"/>
      <w:bookmarkStart w:id="23" w:name="OLE_LINK182"/>
      <w:bookmarkEnd w:id="22"/>
      <w:bookmarkEnd w:id="23"/>
      <w:r>
        <w:rPr>
          <w:rFonts w:ascii="Times New Roman" w:hAnsi="Times New Roman" w:cs="Times New Roman"/>
          <w:szCs w:val="21"/>
          <w:lang w:val="ru-RU"/>
        </w:rPr>
        <w:t>3. Поднятие головы машины.</w:t>
      </w:r>
    </w:p>
    <w:p w14:paraId="11C647F2" w14:textId="77777777" w:rsidR="00A8355D" w:rsidRDefault="00000000">
      <w:pPr>
        <w:snapToGrid w:val="0"/>
        <w:ind w:left="424"/>
        <w:jc w:val="left"/>
        <w:rPr>
          <w:rFonts w:ascii="Times New Roman" w:hAnsi="Times New Roman" w:cs="Times New Roman"/>
          <w:szCs w:val="21"/>
          <w:lang w:val="ru-RU"/>
        </w:rPr>
      </w:pPr>
      <w:bookmarkStart w:id="24" w:name="OLE_LINK184"/>
      <w:bookmarkStart w:id="25" w:name="OLE_LINK183"/>
      <w:bookmarkEnd w:id="24"/>
      <w:bookmarkEnd w:id="25"/>
      <w:r>
        <w:rPr>
          <w:rFonts w:ascii="Times New Roman" w:hAnsi="Times New Roman" w:cs="Times New Roman"/>
          <w:szCs w:val="21"/>
          <w:lang w:val="ru-RU"/>
        </w:rPr>
        <w:t>4. Ремонт или выполнение любых механических настроек.</w:t>
      </w:r>
    </w:p>
    <w:p w14:paraId="7EC2D8DD" w14:textId="77777777" w:rsidR="00A8355D" w:rsidRDefault="00000000">
      <w:pPr>
        <w:snapToGrid w:val="0"/>
        <w:ind w:left="424"/>
        <w:jc w:val="left"/>
        <w:rPr>
          <w:rFonts w:ascii="Times New Roman" w:hAnsi="Times New Roman" w:cs="Times New Roman"/>
          <w:szCs w:val="21"/>
          <w:lang w:val="ru-RU"/>
        </w:rPr>
      </w:pPr>
      <w:bookmarkStart w:id="26" w:name="OLE_LINK186"/>
      <w:bookmarkStart w:id="27" w:name="OLE_LINK185"/>
      <w:bookmarkEnd w:id="26"/>
      <w:bookmarkEnd w:id="27"/>
      <w:r>
        <w:rPr>
          <w:rFonts w:ascii="Times New Roman" w:hAnsi="Times New Roman" w:cs="Times New Roman"/>
          <w:szCs w:val="21"/>
          <w:lang w:val="ru-RU"/>
        </w:rPr>
        <w:t>5. Работа машины на холостом ходу.</w:t>
      </w:r>
    </w:p>
    <w:p w14:paraId="1406A135" w14:textId="77777777" w:rsidR="00A8355D" w:rsidRDefault="00000000">
      <w:pPr>
        <w:numPr>
          <w:ilvl w:val="0"/>
          <w:numId w:val="1"/>
        </w:numPr>
        <w:snapToGrid w:val="0"/>
        <w:jc w:val="left"/>
        <w:rPr>
          <w:rFonts w:ascii="Times New Roman" w:hAnsi="Times New Roman" w:cs="Times New Roman"/>
          <w:szCs w:val="21"/>
          <w:lang w:val="ru-RU"/>
        </w:rPr>
      </w:pPr>
      <w:bookmarkStart w:id="28" w:name="OLE_LINK188"/>
      <w:bookmarkStart w:id="29" w:name="OLE_LINK187"/>
      <w:bookmarkEnd w:id="28"/>
      <w:bookmarkEnd w:id="29"/>
      <w:r>
        <w:rPr>
          <w:rFonts w:ascii="Times New Roman" w:hAnsi="Times New Roman" w:cs="Times New Roman"/>
          <w:szCs w:val="21"/>
          <w:lang w:val="ru-RU"/>
        </w:rPr>
        <w:t>Ремонт и техническое обслуживание высокого уровня должны выполняться только техниками по электронному оборудованию, прошедшими соответствующую подготовку.</w:t>
      </w:r>
    </w:p>
    <w:p w14:paraId="5D6318BD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bookmarkStart w:id="30" w:name="OLE_LINK189"/>
      <w:bookmarkStart w:id="31" w:name="OLE_LINK191"/>
      <w:bookmarkStart w:id="32" w:name="OLE_LINK190"/>
      <w:bookmarkEnd w:id="30"/>
      <w:r>
        <w:rPr>
          <w:szCs w:val="21"/>
          <w:lang w:val="ru-RU"/>
        </w:rPr>
        <w:t>Все запасные части для ремонта должны быть предоставлены или одобрены производителем.</w:t>
      </w:r>
      <w:bookmarkEnd w:id="31"/>
      <w:bookmarkEnd w:id="32"/>
    </w:p>
    <w:p w14:paraId="3DB8E420" w14:textId="77777777" w:rsidR="00A8355D" w:rsidRDefault="00000000">
      <w:pPr>
        <w:pStyle w:val="22"/>
        <w:numPr>
          <w:ilvl w:val="0"/>
          <w:numId w:val="1"/>
        </w:numPr>
        <w:snapToGrid w:val="0"/>
        <w:jc w:val="left"/>
        <w:rPr>
          <w:szCs w:val="21"/>
          <w:lang w:val="ru-RU"/>
        </w:rPr>
      </w:pPr>
      <w:r>
        <w:rPr>
          <w:szCs w:val="21"/>
          <w:lang w:val="ru-RU"/>
        </w:rPr>
        <w:t>Не</w:t>
      </w:r>
      <w:bookmarkStart w:id="33" w:name="OLE_LINK192"/>
      <w:bookmarkStart w:id="34" w:name="OLE_LINK193"/>
      <w:r>
        <w:rPr>
          <w:szCs w:val="21"/>
          <w:lang w:val="ru-RU"/>
        </w:rPr>
        <w:t xml:space="preserve"> используйте никакие предметы и не применяйте силу, чтобы ударить по изделию.</w:t>
      </w:r>
      <w:bookmarkEnd w:id="33"/>
      <w:bookmarkEnd w:id="34"/>
    </w:p>
    <w:p w14:paraId="791474D1" w14:textId="77777777" w:rsidR="00A8355D" w:rsidRDefault="00000000">
      <w:pPr>
        <w:snapToGrid w:val="0"/>
        <w:ind w:left="422" w:firstLine="4"/>
        <w:jc w:val="left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Гарантийный срок службы и информация о гарантии указаны в гарантийном талоне</w:t>
      </w:r>
    </w:p>
    <w:p w14:paraId="20D263EC" w14:textId="77777777" w:rsidR="00A8355D" w:rsidRDefault="00000000">
      <w:pPr>
        <w:snapToGrid w:val="0"/>
        <w:ind w:firstLine="426"/>
        <w:jc w:val="left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Информация о гарантии</w:t>
      </w:r>
    </w:p>
    <w:p w14:paraId="42502116" w14:textId="77777777" w:rsidR="00A8355D" w:rsidRDefault="00000000">
      <w:pPr>
        <w:snapToGrid w:val="0"/>
        <w:ind w:left="422" w:firstLine="2"/>
        <w:jc w:val="lef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Любая неисправность, обнаруженная в течение гарантийного срока при нормальной эксплуатации, будет устранена бесплатно. Однако стоимость технического обслуживания будет взиматься даже в течение гарантийного срока в следующих случаях:</w:t>
      </w:r>
    </w:p>
    <w:p w14:paraId="1712265B" w14:textId="77777777" w:rsidR="00A8355D" w:rsidRDefault="00000000">
      <w:pPr>
        <w:pStyle w:val="22"/>
        <w:snapToGrid w:val="0"/>
        <w:ind w:left="424" w:firstLine="2"/>
        <w:jc w:val="left"/>
        <w:rPr>
          <w:szCs w:val="21"/>
          <w:lang w:val="ru-RU"/>
        </w:rPr>
      </w:pPr>
      <w:bookmarkStart w:id="35" w:name="OLE_LINK103"/>
      <w:bookmarkStart w:id="36" w:name="OLE_LINK102"/>
      <w:r>
        <w:rPr>
          <w:szCs w:val="21"/>
          <w:lang w:val="ru-RU"/>
        </w:rPr>
        <w:t>1. Ненадлежащее использование, включая: неправильное подключение высокого напряжения, неправильное применение, разборка, ремонт, модификация неквалифицированным персоналом, эксплуатация без соблюдения мер предосторожности или эксплуатация вне диапазона технических характеристик, введение в изделие других предметов или жидкостей.</w:t>
      </w:r>
      <w:bookmarkEnd w:id="35"/>
      <w:bookmarkEnd w:id="36"/>
    </w:p>
    <w:p w14:paraId="2E5630F9" w14:textId="77777777" w:rsidR="00A8355D" w:rsidRDefault="00000000">
      <w:pPr>
        <w:pStyle w:val="22"/>
        <w:snapToGrid w:val="0"/>
        <w:ind w:left="424" w:firstLine="2"/>
        <w:jc w:val="left"/>
        <w:rPr>
          <w:szCs w:val="21"/>
          <w:lang w:val="ru-RU"/>
        </w:rPr>
      </w:pPr>
      <w:r>
        <w:rPr>
          <w:szCs w:val="21"/>
          <w:lang w:val="ru-RU"/>
        </w:rPr>
        <w:t>2. Ущерб от пожара, землетрясения, освещения, ветра, наводнения, коррозионной соли, влаги, аномального напряжения питания и любой другой ущерб, вызванный стихийным бедствием или неподходящей средой.</w:t>
      </w:r>
    </w:p>
    <w:p w14:paraId="3BA197F9" w14:textId="77777777" w:rsidR="00A8355D" w:rsidRDefault="00000000">
      <w:pPr>
        <w:pStyle w:val="22"/>
        <w:snapToGrid w:val="0"/>
        <w:ind w:left="424" w:firstLine="2"/>
        <w:jc w:val="left"/>
        <w:rPr>
          <w:szCs w:val="21"/>
          <w:lang w:val="ru-RU"/>
        </w:rPr>
      </w:pPr>
      <w:r>
        <w:rPr>
          <w:szCs w:val="21"/>
          <w:lang w:val="ru-RU"/>
        </w:rPr>
        <w:t xml:space="preserve">3. Падение после покупки или повреждение при транспортировке самим клиентом или </w:t>
      </w:r>
      <w:r>
        <w:rPr>
          <w:szCs w:val="21"/>
          <w:lang w:val="ru-RU"/>
        </w:rPr>
        <w:lastRenderedPageBreak/>
        <w:t>транспортным агентством клиента</w:t>
      </w:r>
    </w:p>
    <w:p w14:paraId="41500B4A" w14:textId="77777777" w:rsidR="00A8355D" w:rsidRDefault="00000000">
      <w:pPr>
        <w:snapToGrid w:val="0"/>
        <w:ind w:left="424" w:firstLine="2"/>
        <w:jc w:val="lef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Примечание: Мы прилагаем все усилия для испытания и производства продукции, чтобы гарантировать качество. Тем не менее, существует возможность повреждения данного изделия из-за внешних магнитных помех и электронного статического электричества, шума или большей нестабильности источника питания, чем ожидалось; поэтому система заземления в зоне эксплуатации должна гарантировать хорошее заземление, а также рекомендуется установить отказоустойчивое устройство. (Например, выключатель остаточного тока).</w:t>
      </w:r>
    </w:p>
    <w:p w14:paraId="36CDFBF0" w14:textId="77777777" w:rsidR="00A8355D" w:rsidRDefault="00A8355D">
      <w:pPr>
        <w:snapToGrid w:val="0"/>
        <w:ind w:left="424"/>
        <w:rPr>
          <w:rFonts w:ascii="Times New Roman" w:hAnsi="Times New Roman" w:cs="Times New Roman"/>
          <w:szCs w:val="21"/>
          <w:lang w:val="ru-RU"/>
        </w:rPr>
      </w:pPr>
    </w:p>
    <w:p w14:paraId="1746E8CD" w14:textId="77777777" w:rsidR="00A8355D" w:rsidRDefault="00A8355D">
      <w:pPr>
        <w:snapToGrid w:val="0"/>
        <w:ind w:left="424"/>
        <w:rPr>
          <w:rFonts w:ascii="Times New Roman" w:hAnsi="Times New Roman" w:cs="Times New Roman"/>
          <w:szCs w:val="21"/>
          <w:lang w:val="ru-RU"/>
        </w:rPr>
      </w:pPr>
    </w:p>
    <w:p w14:paraId="165DC64F" w14:textId="77777777" w:rsidR="00A8355D" w:rsidRDefault="00A8355D">
      <w:pPr>
        <w:snapToGrid w:val="0"/>
        <w:ind w:left="424"/>
        <w:rPr>
          <w:rFonts w:ascii="Times New Roman" w:hAnsi="Times New Roman" w:cs="Times New Roman"/>
          <w:szCs w:val="21"/>
          <w:lang w:val="ru-RU"/>
        </w:rPr>
      </w:pPr>
    </w:p>
    <w:p w14:paraId="268D8344" w14:textId="77777777" w:rsidR="00A8355D" w:rsidRDefault="00A8355D">
      <w:pPr>
        <w:snapToGrid w:val="0"/>
        <w:ind w:left="424"/>
        <w:rPr>
          <w:rFonts w:ascii="Times New Roman" w:hAnsi="Times New Roman" w:cs="Times New Roman"/>
          <w:szCs w:val="21"/>
          <w:lang w:val="ru-RU"/>
        </w:rPr>
      </w:pPr>
    </w:p>
    <w:p w14:paraId="1DF194E2" w14:textId="77777777" w:rsidR="00A8355D" w:rsidRDefault="00000000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1. Интерфейс и инструкции по эксплуатации</w:t>
      </w:r>
    </w:p>
    <w:p w14:paraId="57E95906" w14:textId="77777777" w:rsidR="00A8355D" w:rsidRDefault="00000000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1.1 Описание основного интерфейса</w:t>
      </w:r>
    </w:p>
    <w:p w14:paraId="2E091A7D" w14:textId="77777777" w:rsidR="00A8355D" w:rsidRDefault="00000000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noProof/>
        </w:rPr>
        <w:drawing>
          <wp:inline distT="0" distB="0" distL="0" distR="0" wp14:anchorId="59753245" wp14:editId="0016707D">
            <wp:extent cx="4770755" cy="2879725"/>
            <wp:effectExtent l="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1008"/>
        <w:gridCol w:w="6623"/>
      </w:tblGrid>
      <w:tr w:rsidR="00A8355D" w14:paraId="5C30E4B7" w14:textId="77777777">
        <w:trPr>
          <w:cantSplit/>
          <w:trHeight w:val="36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090D" w14:textId="77777777" w:rsidR="00A8355D" w:rsidRDefault="0000000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F0D1" w14:textId="77777777" w:rsidR="00A8355D" w:rsidRDefault="0000000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Кнопка</w:t>
            </w:r>
            <w:proofErr w:type="spellEnd"/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6B80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</w:p>
        </w:tc>
      </w:tr>
      <w:tr w:rsidR="00A8355D" w:rsidRPr="006A37E5" w14:paraId="67B7BBCF" w14:textId="77777777">
        <w:trPr>
          <w:cantSplit/>
          <w:trHeight w:val="36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2ACD" w14:textId="77777777" w:rsidR="00A8355D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зажима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F103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E622B4" wp14:editId="52CE558B">
                  <wp:extent cx="359410" cy="359410"/>
                  <wp:effectExtent l="0" t="0" r="0" b="0"/>
                  <wp:docPr id="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C134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происходит включение или выключение функции зажима.</w:t>
            </w:r>
          </w:p>
        </w:tc>
      </w:tr>
      <w:tr w:rsidR="00A8355D" w:rsidRPr="006A37E5" w14:paraId="4D893F37" w14:textId="77777777">
        <w:trPr>
          <w:cantSplit/>
          <w:trHeight w:val="36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DED3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Кнопка переключения шва с постоянным стежком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0A57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B48A3D" wp14:editId="392830B5">
                  <wp:extent cx="359410" cy="359410"/>
                  <wp:effectExtent l="0" t="0" r="0" b="0"/>
                  <wp:docPr id="6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5C3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 нажать кнопку в режиме шва с постоянным стежком, вы переключитесь на интерфейс отображения номеров стежков и сегментов.</w:t>
            </w:r>
          </w:p>
        </w:tc>
      </w:tr>
      <w:tr w:rsidR="00A8355D" w:rsidRPr="006A37E5" w14:paraId="1F53DB6E" w14:textId="77777777">
        <w:trPr>
          <w:cantSplit/>
          <w:trHeight w:val="36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FD8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Увеличение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974E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E174D5" wp14:editId="454BEA7E">
                  <wp:extent cx="359410" cy="359410"/>
                  <wp:effectExtent l="0" t="0" r="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69D2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произойдёт увеличение параметров.</w:t>
            </w:r>
          </w:p>
          <w:p w14:paraId="2E697901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удержании произойдёт длительное увеличение параметров.</w:t>
            </w:r>
          </w:p>
        </w:tc>
      </w:tr>
      <w:tr w:rsidR="00A8355D" w:rsidRPr="006A37E5" w14:paraId="085CA839" w14:textId="77777777">
        <w:trPr>
          <w:cantSplit/>
          <w:trHeight w:val="36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CA0C" w14:textId="77777777" w:rsidR="00A8355D" w:rsidRDefault="0000000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2C51" w14:textId="77777777" w:rsidR="00A8355D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6FB8D2" wp14:editId="351209FC">
                  <wp:extent cx="359410" cy="359410"/>
                  <wp:effectExtent l="0" t="0" r="0" b="0"/>
                  <wp:docPr id="8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DFF1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произойдёт уменьшение параметров.</w:t>
            </w:r>
          </w:p>
          <w:p w14:paraId="33E8E317" w14:textId="77777777" w:rsidR="00A8355D" w:rsidRDefault="0000000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удержании произойдёт длительное уменьшение параметров.</w:t>
            </w:r>
          </w:p>
        </w:tc>
      </w:tr>
      <w:tr w:rsidR="00A8355D" w:rsidRPr="006A37E5" w14:paraId="23A9EBAF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5564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кнопки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D07E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15DD25" wp14:editId="31D18AB1">
                  <wp:extent cx="359410" cy="359410"/>
                  <wp:effectExtent l="0" t="0" r="0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5296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произойдет вход в интерфейс настройки параметров.</w:t>
            </w:r>
          </w:p>
        </w:tc>
      </w:tr>
      <w:tr w:rsidR="00A8355D" w:rsidRPr="006A37E5" w14:paraId="1CD28FA7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4BFA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Кнопка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блокировки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экрана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087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C26F42" wp14:editId="14331158">
                  <wp:extent cx="359410" cy="359410"/>
                  <wp:effectExtent l="0" t="0" r="0" b="0"/>
                  <wp:docPr id="1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7231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 нажатии произойдет блокирование и разблокирование экрана </w:t>
            </w:r>
          </w:p>
        </w:tc>
      </w:tr>
      <w:tr w:rsidR="00A8355D" w:rsidRPr="006A37E5" w14:paraId="66DDC08C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C8F1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A622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62D12B2" wp14:editId="0A32F336">
                  <wp:extent cx="501015" cy="453390"/>
                  <wp:effectExtent l="0" t="0" r="0" b="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455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 нажатии произойдет переключение на свободный шов, режим непрерывного заднего хода, шов с постоянным стежком и режим шаблонного шва. </w:t>
            </w:r>
          </w:p>
        </w:tc>
      </w:tr>
      <w:tr w:rsidR="00A8355D" w:rsidRPr="006A37E5" w14:paraId="5309E7B0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AACD" w14:textId="77777777" w:rsidR="00A8355D" w:rsidRDefault="0000000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шитья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628C" w14:textId="77777777" w:rsidR="00A8355D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A9091A" wp14:editId="72CF03E8">
                  <wp:extent cx="501015" cy="453390"/>
                  <wp:effectExtent l="0" t="0" r="0" b="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7A2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 нажатии включится выполнение обратного хода сегмента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выполнение обратного хода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сегмент) 1 раз или выполнение обратного хода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сегмент) 2 раза.</w:t>
            </w:r>
          </w:p>
          <w:p w14:paraId="7FC566E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удержании произойдет переход на настройку параметров обратного хода.</w:t>
            </w:r>
          </w:p>
        </w:tc>
      </w:tr>
      <w:tr w:rsidR="00A8355D" w:rsidRPr="006A37E5" w14:paraId="169C8711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2C45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шитья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B09" w14:textId="77777777" w:rsidR="00A8355D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D5D6D7" wp14:editId="489FBDD0">
                  <wp:extent cx="501015" cy="453390"/>
                  <wp:effectExtent l="0" t="0" r="0" b="0"/>
                  <wp:docPr id="13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B52F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включится выполнение обратного хода сегмента С, выполнение обратного хода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сегмент) 1 раз или выполнение обратного хода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сегмент) 2 раза.</w:t>
            </w:r>
          </w:p>
          <w:p w14:paraId="66EFBFC3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удержании произойдет переход на настройку параметров обратного хода.</w:t>
            </w:r>
          </w:p>
        </w:tc>
      </w:tr>
      <w:tr w:rsidR="00A8355D" w:rsidRPr="006A37E5" w14:paraId="67EC915B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47E2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нити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5F20" w14:textId="77777777" w:rsidR="00A8355D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41A7E2" wp14:editId="78D26257">
                  <wp:extent cx="501015" cy="453390"/>
                  <wp:effectExtent l="0" t="0" r="0" b="0"/>
                  <wp:docPr id="14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270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произойдет включение или выключение функции обрезки.</w:t>
            </w:r>
          </w:p>
        </w:tc>
      </w:tr>
      <w:tr w:rsidR="00A8355D" w:rsidRPr="006A37E5" w14:paraId="396CB7D2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5162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остановки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иглы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0A12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138A42" wp14:editId="1AABDA20">
                  <wp:extent cx="501015" cy="453390"/>
                  <wp:effectExtent l="0" t="0" r="0" b="0"/>
                  <wp:docPr id="1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3CEA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переключится положение остановки иглы после шитья (верхнее положение/нижнее положение).</w:t>
            </w:r>
          </w:p>
        </w:tc>
      </w:tr>
      <w:tr w:rsidR="00A8355D" w:rsidRPr="006A37E5" w14:paraId="6AFADDA0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D2D3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B2D4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DBB06D" wp14:editId="000C2549">
                  <wp:extent cx="501015" cy="453390"/>
                  <wp:effectExtent l="0" t="0" r="0" b="0"/>
                  <wp:docPr id="1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6879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 нажатии произойдет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переключение  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очереди между функцией ВЫКЛ, включением функции точечной закрепки в начале шитья, включением функции точечной закрепки в конце шитья и полным циклом функции.</w:t>
            </w:r>
          </w:p>
          <w:p w14:paraId="3571D4BB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длительном нажатии произойдет переключение на настройку функции точечной закрепки.</w:t>
            </w:r>
          </w:p>
        </w:tc>
      </w:tr>
      <w:tr w:rsidR="00A8355D" w:rsidRPr="006A37E5" w14:paraId="3507F117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3F3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подъем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прижимной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лапки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A64E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FF1345" wp14:editId="10932F4A">
                  <wp:extent cx="501015" cy="453390"/>
                  <wp:effectExtent l="0" t="0" r="0" b="0"/>
                  <wp:docPr id="1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ADD7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произойдет переключение по очереди между автоматическим подъемом прижимной лапки после паузы, автоматическим подъемом прижимной лапки после обрезки, полной функцией и отключением функции.</w:t>
            </w:r>
          </w:p>
        </w:tc>
      </w:tr>
      <w:tr w:rsidR="00A8355D" w:rsidRPr="006A37E5" w14:paraId="42177887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CCF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Подъём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прижимной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лапки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99EB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89D650" wp14:editId="37EFB040">
                  <wp:extent cx="501015" cy="453390"/>
                  <wp:effectExtent l="0" t="0" r="0" b="0"/>
                  <wp:docPr id="18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92F5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произойдет включение или выключение функции подъема прижимной лапки ножной педалью</w:t>
            </w:r>
          </w:p>
        </w:tc>
      </w:tr>
      <w:tr w:rsidR="00A8355D" w:rsidRPr="006A37E5" w14:paraId="4025520B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9D60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268C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496464" wp14:editId="779CFB55">
                  <wp:extent cx="501015" cy="453390"/>
                  <wp:effectExtent l="0" t="0" r="0" b="0"/>
                  <wp:docPr id="1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4F3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режиме шва с постоянным стежком при нажатии произойдет включение или отмена автоматической функции.</w:t>
            </w:r>
          </w:p>
        </w:tc>
      </w:tr>
      <w:tr w:rsidR="00A8355D" w:rsidRPr="006A37E5" w14:paraId="53BA9710" w14:textId="77777777">
        <w:trPr>
          <w:cantSplit/>
          <w:trHeight w:val="30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3BE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Шаблон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C078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62F61F" wp14:editId="5B88ED95">
                  <wp:extent cx="501015" cy="453390"/>
                  <wp:effectExtent l="0" t="0" r="0" b="0"/>
                  <wp:docPr id="20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943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установите использование или отмену функции шаблона обратного хода.</w:t>
            </w:r>
          </w:p>
        </w:tc>
      </w:tr>
      <w:tr w:rsidR="00A8355D" w:rsidRPr="006A37E5" w14:paraId="09D8A244" w14:textId="77777777">
        <w:trPr>
          <w:cantSplit/>
          <w:trHeight w:val="347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35C7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Включение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медленного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запуска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DB86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0F63AB" wp14:editId="7C6F583B">
                  <wp:extent cx="501015" cy="453390"/>
                  <wp:effectExtent l="0" t="0" r="0" b="0"/>
                  <wp:docPr id="21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16A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происходит включение или выключение медленного запуска.</w:t>
            </w:r>
          </w:p>
        </w:tc>
      </w:tr>
      <w:tr w:rsidR="00A8355D" w:rsidRPr="006A37E5" w14:paraId="14406C45" w14:textId="77777777">
        <w:trPr>
          <w:trHeight w:val="9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CD9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Расширенные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параметров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E1BD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98C9B7" wp14:editId="3E7F5C1B">
                  <wp:extent cx="359410" cy="359410"/>
                  <wp:effectExtent l="0" t="0" r="0" b="0"/>
                  <wp:docPr id="2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0A77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двойном нажатии произойдет вход в интерфейс настройки параметров.</w:t>
            </w:r>
          </w:p>
        </w:tc>
      </w:tr>
      <w:tr w:rsidR="00A8355D" w:rsidRPr="006A37E5" w14:paraId="2DAFF994" w14:textId="77777777">
        <w:trPr>
          <w:trHeight w:val="73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624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Отображение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обрезки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A451" w14:textId="77777777" w:rsidR="00A8355D" w:rsidRDefault="00000000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FD3D7E" wp14:editId="2C2CE1C4">
                  <wp:extent cx="501015" cy="222885"/>
                  <wp:effectExtent l="0" t="0" r="0" b="0"/>
                  <wp:docPr id="2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9A8E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Отображается значение счетчика обрезки.</w:t>
            </w:r>
          </w:p>
          <w:p w14:paraId="4AC61F6A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двойном нажатии счетчик обнулится.</w:t>
            </w:r>
          </w:p>
        </w:tc>
      </w:tr>
      <w:tr w:rsidR="00A8355D" w:rsidRPr="006A37E5" w14:paraId="498C969A" w14:textId="77777777">
        <w:trPr>
          <w:trHeight w:val="381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74F6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Отображение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шитья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E52C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DDF19F" wp14:editId="6D8B3D4C">
                  <wp:extent cx="501015" cy="222885"/>
                  <wp:effectExtent l="0" t="0" r="0" b="0"/>
                  <wp:docPr id="2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A0B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Отображается максимальная скорость шитья.</w:t>
            </w:r>
          </w:p>
          <w:p w14:paraId="2DFFCDF2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вы сможете настроить данные с помощью кнопок увеличения и уменьшения параметра.</w:t>
            </w:r>
          </w:p>
        </w:tc>
      </w:tr>
      <w:tr w:rsidR="00A8355D" w:rsidRPr="006A37E5" w14:paraId="1A9ABBDF" w14:textId="77777777">
        <w:trPr>
          <w:trHeight w:val="381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7C0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Отображение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длины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стежка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93A1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BB72F7" wp14:editId="5F362600">
                  <wp:extent cx="501015" cy="222885"/>
                  <wp:effectExtent l="0" t="0" r="0" b="0"/>
                  <wp:docPr id="2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54F6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Отображается длина стежка в текущем режиме.</w:t>
            </w:r>
          </w:p>
          <w:p w14:paraId="00215A88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нажатии вы сможете настроить данные с помощью кнопок увеличения и уменьшения параметра.</w:t>
            </w:r>
          </w:p>
        </w:tc>
      </w:tr>
      <w:tr w:rsidR="00A8355D" w:rsidRPr="006A37E5" w14:paraId="19980E15" w14:textId="77777777">
        <w:trPr>
          <w:trHeight w:val="381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10C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Отображение максимальной высоты прижимной лапки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CEC2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5CB7A6" wp14:editId="6EFE397D">
                  <wp:extent cx="501015" cy="222885"/>
                  <wp:effectExtent l="0" t="0" r="0" b="0"/>
                  <wp:docPr id="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CF6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Отображается максимальная высота прижимной лапки</w:t>
            </w:r>
          </w:p>
          <w:p w14:paraId="66D8789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вы сможете настроить данные с помощью кнопок увеличения и уменьшения параметра.</w:t>
            </w:r>
          </w:p>
        </w:tc>
      </w:tr>
    </w:tbl>
    <w:p w14:paraId="7960F672" w14:textId="77777777" w:rsidR="00A8355D" w:rsidRDefault="00A8355D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</w:p>
    <w:p w14:paraId="17DB63CF" w14:textId="77777777" w:rsidR="00A8355D" w:rsidRDefault="00A8355D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</w:p>
    <w:p w14:paraId="5690C15B" w14:textId="77777777" w:rsidR="00A8355D" w:rsidRDefault="00000000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1.2 </w:t>
      </w:r>
      <w:proofErr w:type="spellStart"/>
      <w:r>
        <w:rPr>
          <w:rFonts w:ascii="Times New Roman" w:hAnsi="Times New Roman" w:cs="Times New Roman"/>
          <w:b/>
          <w:szCs w:val="21"/>
        </w:rPr>
        <w:t>Описание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интерфейса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шаблонного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шва</w:t>
      </w:r>
      <w:proofErr w:type="spellEnd"/>
    </w:p>
    <w:p w14:paraId="0A56B301" w14:textId="77777777" w:rsidR="00A8355D" w:rsidRDefault="00000000">
      <w:pPr>
        <w:pStyle w:val="15"/>
        <w:ind w:firstLine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9F0569D" wp14:editId="04379596">
            <wp:extent cx="4770755" cy="2879725"/>
            <wp:effectExtent l="0" t="0" r="0" b="0"/>
            <wp:docPr id="2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2052"/>
        <w:gridCol w:w="1138"/>
        <w:gridCol w:w="985"/>
        <w:gridCol w:w="3846"/>
      </w:tblGrid>
      <w:tr w:rsidR="00A8355D" w14:paraId="5B6ADBBF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D2E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C1D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E10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Диапазон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521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умолчанию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FB98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</w:p>
        </w:tc>
      </w:tr>
      <w:tr w:rsidR="00A8355D" w:rsidRPr="006A37E5" w14:paraId="6EBDA1CE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0CF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829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3725915" wp14:editId="34D0604F">
                  <wp:extent cx="539750" cy="650875"/>
                  <wp:effectExtent l="0" t="0" r="0" b="0"/>
                  <wp:docPr id="2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E38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7182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5C4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«3» обозначает номер шаблона. На рисунке показан 3-й шаблон.</w:t>
            </w:r>
          </w:p>
        </w:tc>
      </w:tr>
      <w:tr w:rsidR="00A8355D" w:rsidRPr="006A37E5" w14:paraId="03A91148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3FA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4E53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0B7CD5" wp14:editId="08C0D1D2">
                  <wp:extent cx="1079500" cy="704850"/>
                  <wp:effectExtent l="0" t="0" r="0" b="0"/>
                  <wp:docPr id="29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6E3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FAD1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9E8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«4» обозначает общее количество сегментов шаблона. При нажатии можно выбрать общее количество сегментов.</w:t>
            </w:r>
          </w:p>
          <w:p w14:paraId="3BCCC4E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«3» обозначает номер сегмента шаблона.</w:t>
            </w:r>
          </w:p>
          <w:p w14:paraId="39AB820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Как показано на рисунке, в третьем шаблоне есть 4 сегмента. На рисунке показаны данные 3-го шаблона.</w:t>
            </w:r>
          </w:p>
        </w:tc>
      </w:tr>
      <w:tr w:rsidR="00A8355D" w:rsidRPr="006A37E5" w14:paraId="4616C236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A17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2A4D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3E21FB" wp14:editId="32AA78F8">
                  <wp:extent cx="719455" cy="589915"/>
                  <wp:effectExtent l="0" t="0" r="0" b="0"/>
                  <wp:docPr id="30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A968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E806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2816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«1» обозначает номера стежков шаблона. Как показано на рисунке, количество стежков в 3-м сегменте 3-го шаблона равно 1.</w:t>
            </w:r>
          </w:p>
        </w:tc>
      </w:tr>
      <w:tr w:rsidR="00A8355D" w:rsidRPr="006A37E5" w14:paraId="46488C43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72D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CC60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EF9351" wp14:editId="11F3605F">
                  <wp:extent cx="719455" cy="769620"/>
                  <wp:effectExtent l="0" t="0" r="0" b="0"/>
                  <wp:docPr id="31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3FF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A0D5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FA3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«1» обозначает количество повторений шаблона. Как показано на рисунке, количество повторов для 3-го сегмента 3-го шаблона равно 1.</w:t>
            </w:r>
          </w:p>
        </w:tc>
      </w:tr>
      <w:tr w:rsidR="00A8355D" w:rsidRPr="006A37E5" w14:paraId="62D73EF5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BD7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FB0B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C4DD1A" wp14:editId="5B62F7F3">
                  <wp:extent cx="719455" cy="708660"/>
                  <wp:effectExtent l="0" t="0" r="0" b="0"/>
                  <wp:docPr id="32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82EE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A534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6CF7" w14:textId="77777777" w:rsidR="00A8355D" w:rsidRDefault="0000000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«1.0» обозначает длину стежков для данного шаблона. Как показано на рисунке, длина стежков 3-го сегмента 3-го шаблона составляет 1,0 мм.</w:t>
            </w:r>
          </w:p>
        </w:tc>
      </w:tr>
    </w:tbl>
    <w:p w14:paraId="76972753" w14:textId="77777777" w:rsidR="00A8355D" w:rsidRDefault="00A8355D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</w:p>
    <w:p w14:paraId="1FCC91B1" w14:textId="77777777" w:rsidR="00A8355D" w:rsidRDefault="00000000">
      <w:pPr>
        <w:tabs>
          <w:tab w:val="left" w:pos="426"/>
        </w:tabs>
        <w:spacing w:line="276" w:lineRule="auto"/>
        <w:outlineLvl w:val="1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1.3 Описание интерфейса шва с постоянным стежком</w:t>
      </w:r>
    </w:p>
    <w:p w14:paraId="05FDF491" w14:textId="77777777" w:rsidR="00A8355D" w:rsidRDefault="00000000">
      <w:pPr>
        <w:tabs>
          <w:tab w:val="left" w:pos="426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CF0662" wp14:editId="6734C706">
            <wp:extent cx="4770755" cy="2879725"/>
            <wp:effectExtent l="0" t="0" r="0" b="0"/>
            <wp:docPr id="3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2052"/>
        <w:gridCol w:w="1138"/>
        <w:gridCol w:w="985"/>
        <w:gridCol w:w="3846"/>
      </w:tblGrid>
      <w:tr w:rsidR="00A8355D" w14:paraId="00B9AE4E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A2A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C600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DADF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Диапазон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73ED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умолчанию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3FE9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</w:p>
        </w:tc>
      </w:tr>
      <w:tr w:rsidR="00A8355D" w:rsidRPr="006A37E5" w14:paraId="25BDB0A3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A5F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3D4A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EC420E5" wp14:editId="752EEAB9">
                  <wp:extent cx="719455" cy="748030"/>
                  <wp:effectExtent l="0" t="0" r="0" b="0"/>
                  <wp:docPr id="34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EF0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2999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8E73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«4» обозначает номер режима шва с постоянным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стежком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Как показано на рисунке, он обозначает 4й режим шва с постоянным стежком</w:t>
            </w:r>
          </w:p>
        </w:tc>
      </w:tr>
      <w:tr w:rsidR="00A8355D" w:rsidRPr="006A37E5" w14:paraId="694C4ED1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356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A89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3EFAD06" wp14:editId="3CCD95B9">
                  <wp:extent cx="1079500" cy="657860"/>
                  <wp:effectExtent l="0" t="0" r="0" b="0"/>
                  <wp:docPr id="35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034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5A7E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40F4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«4» обозначает общее количество сегментов режима шва с постоянным стежком. При нажатии можно выбрать общее количество сегментов.</w:t>
            </w:r>
          </w:p>
          <w:p w14:paraId="2C96BEC9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«1» обозначает номер сегмента шва с постоянным стежком.</w:t>
            </w:r>
          </w:p>
          <w:p w14:paraId="2E21FF4F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Как показано на рисунке, он обозначает данные 1-го сегмента из 4-х сегментов.</w:t>
            </w:r>
          </w:p>
        </w:tc>
      </w:tr>
      <w:tr w:rsidR="00A8355D" w:rsidRPr="006A37E5" w14:paraId="0CBE06FF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8EF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F71D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5F5AC2E" wp14:editId="2CDB2F9D">
                  <wp:extent cx="719455" cy="562610"/>
                  <wp:effectExtent l="0" t="0" r="0" b="0"/>
                  <wp:docPr id="36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F08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081D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2CA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«1» обозначает количество стежков в этом сегменте. Как показано на рисунке, количество стежков в 1-м сегменте из 4-х сегментов равно 1.</w:t>
            </w:r>
          </w:p>
        </w:tc>
      </w:tr>
      <w:tr w:rsidR="00A8355D" w:rsidRPr="006A37E5" w14:paraId="7006C884" w14:textId="77777777">
        <w:trPr>
          <w:trHeight w:val="413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0F9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30F3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BE57C6" wp14:editId="743A3A8B">
                  <wp:extent cx="719455" cy="686435"/>
                  <wp:effectExtent l="0" t="0" r="0" b="0"/>
                  <wp:docPr id="37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BD1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A50E" w14:textId="77777777" w:rsidR="00A8355D" w:rsidRDefault="00A8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C14F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«1.0» обозначает длину стежка в режиме шва с постоянным стежком. Как показано на рисунке, длина стежков 1-го сегмента из 4 сегментов составляет 1,0 мм.</w:t>
            </w:r>
          </w:p>
        </w:tc>
      </w:tr>
    </w:tbl>
    <w:p w14:paraId="4F476178" w14:textId="77777777" w:rsidR="00A8355D" w:rsidRDefault="00A8355D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7319A1" w14:textId="77777777" w:rsidR="00A8355D" w:rsidRDefault="00000000">
      <w:pPr>
        <w:outlineLvl w:val="0"/>
        <w:rPr>
          <w:rFonts w:ascii="Times New Roman" w:hAnsi="Times New Roman" w:cs="Times New Roman"/>
          <w:b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1.4 Описание интерфейса отладки</w:t>
      </w:r>
    </w:p>
    <w:p w14:paraId="5AAAF194" w14:textId="77777777" w:rsidR="00A8355D" w:rsidRDefault="00000000">
      <w:pPr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Длительное нажатие </w:t>
      </w:r>
      <w:r>
        <w:rPr>
          <w:noProof/>
        </w:rPr>
        <w:drawing>
          <wp:inline distT="0" distB="0" distL="0" distR="0" wp14:anchorId="78E4CAD2" wp14:editId="7C45E2E1">
            <wp:extent cx="215900" cy="215900"/>
            <wp:effectExtent l="0" t="0" r="0" b="0"/>
            <wp:docPr id="3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на главном экране отобразит интерфейс отладки.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260"/>
        <w:gridCol w:w="1134"/>
        <w:gridCol w:w="1157"/>
        <w:gridCol w:w="2519"/>
        <w:gridCol w:w="992"/>
      </w:tblGrid>
      <w:tr w:rsidR="00A8355D" w14:paraId="162304E2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AE87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6EB2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9408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Диапазон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C9EE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умолчанию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6CD4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D1CB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  <w:proofErr w:type="spellEnd"/>
          </w:p>
        </w:tc>
      </w:tr>
      <w:tr w:rsidR="00A8355D" w14:paraId="7D15929D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050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B15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Коррекция нулевой точки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4CD8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C612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84F2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FAA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P92</w:t>
            </w:r>
          </w:p>
        </w:tc>
      </w:tr>
      <w:tr w:rsidR="00A8355D" w14:paraId="5406B0B1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943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9DBB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Быстрая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регулировка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верхнего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A45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ABF2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2334" w14:textId="77777777" w:rsidR="00A8355D" w:rsidRDefault="00A8355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55E4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</w:t>
            </w:r>
          </w:p>
        </w:tc>
      </w:tr>
      <w:tr w:rsidR="00A8355D" w14:paraId="4B9638CC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5E3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AE7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Коррекция нулевой точки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D09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D26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6176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B8B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P129</w:t>
            </w:r>
          </w:p>
        </w:tc>
      </w:tr>
      <w:tr w:rsidR="00A8355D" w14:paraId="47F828B6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D9E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4D0E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длины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FFA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B2E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4BF0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385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P74</w:t>
            </w:r>
          </w:p>
        </w:tc>
      </w:tr>
      <w:tr w:rsidR="00A8355D" w14:paraId="0FEEFD77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B66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FAB6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Компенсация длины стежка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22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62A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1EAC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A38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P75</w:t>
            </w:r>
          </w:p>
        </w:tc>
      </w:tr>
      <w:tr w:rsidR="00A8355D" w14:paraId="2A4F5276" w14:textId="77777777">
        <w:trPr>
          <w:trHeight w:val="4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7C4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4C3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Компенсация длины стежка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C79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08B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9592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DF5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P144</w:t>
            </w:r>
          </w:p>
        </w:tc>
      </w:tr>
      <w:tr w:rsidR="00A8355D" w14:paraId="513EE9B9" w14:textId="77777777">
        <w:trPr>
          <w:trHeight w:val="9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548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B85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Компенсация длины стежка обратного хода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0B5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C61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B845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021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P145</w:t>
            </w:r>
          </w:p>
        </w:tc>
      </w:tr>
      <w:tr w:rsidR="00A8355D" w14:paraId="2D614619" w14:textId="77777777">
        <w:trPr>
          <w:trHeight w:val="9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2EF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25AF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Общая компенсация стежков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5D9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AB2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82BD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58A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P11 </w:t>
            </w:r>
          </w:p>
        </w:tc>
      </w:tr>
      <w:tr w:rsidR="00A8355D" w14:paraId="6A212A53" w14:textId="77777777">
        <w:trPr>
          <w:trHeight w:val="9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019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4697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Общая компенсация длинных стежков шва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D9F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7FC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2E2C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1F2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P244</w:t>
            </w:r>
          </w:p>
        </w:tc>
      </w:tr>
    </w:tbl>
    <w:p w14:paraId="15619D3A" w14:textId="77777777" w:rsidR="00A8355D" w:rsidRDefault="00A8355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D98333" w14:textId="77777777" w:rsidR="00A8355D" w:rsidRDefault="00000000">
      <w:pPr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2. </w:t>
      </w:r>
      <w:proofErr w:type="spellStart"/>
      <w:r>
        <w:rPr>
          <w:rFonts w:ascii="Times New Roman" w:hAnsi="Times New Roman" w:cs="Times New Roman"/>
          <w:b/>
          <w:szCs w:val="21"/>
        </w:rPr>
        <w:t>Интерфейс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настройки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параметров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пользователя</w:t>
      </w:r>
      <w:proofErr w:type="spellEnd"/>
    </w:p>
    <w:p w14:paraId="1F8B2029" w14:textId="77777777" w:rsidR="00A8355D" w:rsidRDefault="00000000">
      <w:pPr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  <w:lang w:val="ru-RU"/>
        </w:rPr>
        <w:t xml:space="preserve">Нажмите </w:t>
      </w:r>
      <w:r>
        <w:rPr>
          <w:noProof/>
        </w:rPr>
        <w:drawing>
          <wp:inline distT="0" distB="0" distL="0" distR="0" wp14:anchorId="201DD70A" wp14:editId="33CF5381">
            <wp:extent cx="215900" cy="215900"/>
            <wp:effectExtent l="0" t="0" r="0" b="0"/>
            <wp:docPr id="3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18"/>
          <w:szCs w:val="18"/>
          <w:lang w:val="ru-RU"/>
        </w:rPr>
        <w:t xml:space="preserve"> в интерфейсе свободного шва, шаблонного шва или </w:t>
      </w:r>
      <w:r>
        <w:rPr>
          <w:rFonts w:ascii="Times New Roman" w:hAnsi="Times New Roman" w:cs="Times New Roman"/>
          <w:kern w:val="0"/>
          <w:sz w:val="18"/>
          <w:szCs w:val="18"/>
        </w:rPr>
        <w:t>W</w:t>
      </w:r>
      <w:r>
        <w:rPr>
          <w:rFonts w:ascii="Times New Roman" w:hAnsi="Times New Roman" w:cs="Times New Roman"/>
          <w:kern w:val="0"/>
          <w:sz w:val="18"/>
          <w:szCs w:val="18"/>
          <w:lang w:val="ru-RU"/>
        </w:rPr>
        <w:t xml:space="preserve">-шитья, чтобы войти в интерфейс настройки параметров пользователя.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Каталог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интерфейса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настройки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параметров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выглядит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следующим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образом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>.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8760"/>
      </w:tblGrid>
      <w:tr w:rsidR="00A8355D" w14:paraId="7BFD33A2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7633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49F0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  <w:proofErr w:type="spellEnd"/>
          </w:p>
        </w:tc>
      </w:tr>
      <w:tr w:rsidR="00A8355D" w14:paraId="7F497489" w14:textId="77777777">
        <w:trPr>
          <w:trHeight w:val="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B793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7A1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двигателя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вала</w:t>
            </w:r>
            <w:proofErr w:type="spellEnd"/>
          </w:p>
        </w:tc>
      </w:tr>
      <w:tr w:rsidR="00A8355D" w14:paraId="3B884F46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9EEF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17B5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</w:tr>
      <w:tr w:rsidR="00A8355D" w14:paraId="710B6452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0612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D1F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хода</w:t>
            </w:r>
            <w:proofErr w:type="spellEnd"/>
          </w:p>
        </w:tc>
      </w:tr>
      <w:tr w:rsidR="00A8355D" w14:paraId="37B3E045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B55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B4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счетчика</w:t>
            </w:r>
            <w:proofErr w:type="spellEnd"/>
          </w:p>
        </w:tc>
      </w:tr>
      <w:tr w:rsidR="00A8355D" w14:paraId="0C742FF9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9302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6256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плавного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пуска</w:t>
            </w:r>
            <w:proofErr w:type="spellEnd"/>
          </w:p>
        </w:tc>
      </w:tr>
      <w:tr w:rsidR="00A8355D" w14:paraId="012ECD2C" w14:textId="77777777">
        <w:trPr>
          <w:trHeight w:val="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5CF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271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  <w:proofErr w:type="spellEnd"/>
          </w:p>
        </w:tc>
      </w:tr>
      <w:tr w:rsidR="00A8355D" w14:paraId="6B89D435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339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9249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зажима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натяжения</w:t>
            </w:r>
            <w:proofErr w:type="spellEnd"/>
          </w:p>
        </w:tc>
      </w:tr>
      <w:tr w:rsidR="00A8355D" w14:paraId="6F01A0FD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DF5B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153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Дисплей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интерфейса</w:t>
            </w:r>
            <w:proofErr w:type="spellEnd"/>
          </w:p>
        </w:tc>
      </w:tr>
      <w:tr w:rsidR="00A8355D" w14:paraId="5678E4CA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312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870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шва</w:t>
            </w:r>
            <w:proofErr w:type="spellEnd"/>
          </w:p>
        </w:tc>
      </w:tr>
      <w:tr w:rsidR="00A8355D" w:rsidRPr="006A37E5" w14:paraId="265EE42B" w14:textId="77777777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CFE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76E5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Функция зажима и обрезки нити</w:t>
            </w:r>
          </w:p>
        </w:tc>
      </w:tr>
    </w:tbl>
    <w:p w14:paraId="21640935" w14:textId="77777777" w:rsidR="00A8355D" w:rsidRDefault="00A8355D">
      <w:pPr>
        <w:jc w:val="left"/>
        <w:rPr>
          <w:rFonts w:ascii="Times New Roman" w:hAnsi="Times New Roman" w:cs="Times New Roman"/>
          <w:kern w:val="0"/>
          <w:szCs w:val="21"/>
          <w:lang w:val="ru-RU"/>
        </w:rPr>
      </w:pPr>
    </w:p>
    <w:tbl>
      <w:tblPr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267"/>
        <w:gridCol w:w="1140"/>
        <w:gridCol w:w="987"/>
        <w:gridCol w:w="3686"/>
        <w:gridCol w:w="972"/>
      </w:tblGrid>
      <w:tr w:rsidR="00A8355D" w14:paraId="08AC8DED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09F4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84FF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FCAF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Диапазон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9B71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умолчанию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1E0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CE5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  <w:proofErr w:type="spellEnd"/>
          </w:p>
        </w:tc>
      </w:tr>
      <w:tr w:rsidR="00A8355D" w14:paraId="0D418819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3AE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2.1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двигателя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главного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вала</w:t>
            </w:r>
            <w:proofErr w:type="spellEnd"/>
          </w:p>
        </w:tc>
      </w:tr>
      <w:tr w:rsidR="00A8355D" w14:paraId="0727C916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F16A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2A2E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Иглы поднимаются автоматически при включении 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E2CD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C63C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DE11" w14:textId="77777777" w:rsidR="00A8355D" w:rsidRDefault="00A8355D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E5CE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431CD044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FBC7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функции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</w:tr>
      <w:tr w:rsidR="00A8355D" w:rsidRPr="006A37E5" w14:paraId="420F9337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ABC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BA6D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Точечная закрепка в начале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A5DE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E6F3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E60C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383E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:rsidRPr="006A37E5" w14:paraId="0DC31996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860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38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Точечная закрепка в конце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DF44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D92B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1991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AC71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:rsidRPr="006A37E5" w14:paraId="2D22E316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3B41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  <w:t xml:space="preserve">2.2.1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Точечная закрепка в начале шитья</w:t>
            </w:r>
          </w:p>
        </w:tc>
      </w:tr>
      <w:tr w:rsidR="00A8355D" w:rsidRPr="006A37E5" w14:paraId="45E6AD37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9ED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058F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C35089" wp14:editId="66F554FC">
                  <wp:extent cx="454660" cy="353695"/>
                  <wp:effectExtent l="0" t="0" r="0" b="0"/>
                  <wp:docPr id="40" name="图片 83" descr="QQ截图2019091419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83" descr="QQ截图2019091419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1C2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0-12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293C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28E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значении 0 начальный режим точечной закрепки выключен.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A0AB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14:paraId="7B1A51D2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02CE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5AEC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CA30BE" wp14:editId="23BCEA20">
                  <wp:extent cx="323850" cy="394335"/>
                  <wp:effectExtent l="0" t="0" r="0" b="0"/>
                  <wp:docPr id="41" name="图片 84" descr="QQ截图2019091419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84" descr="QQ截图20190914195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F185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0-5,0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305D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50B4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стежков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D8F6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4732E72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DA4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B7EC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6EA644" wp14:editId="2CED53F9">
                  <wp:extent cx="353695" cy="335915"/>
                  <wp:effectExtent l="0" t="0" r="0" b="0"/>
                  <wp:docPr id="42" name="图片 85" descr="QQ截图2019091419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85" descr="QQ截图2019091419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9712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100-2000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928A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7B7E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75EE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0CA4D4A3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A0A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474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BB460F" wp14:editId="567B75AE">
                  <wp:extent cx="248285" cy="285115"/>
                  <wp:effectExtent l="0" t="0" r="0" b="0"/>
                  <wp:docPr id="43" name="图片 86" descr="QQ截图2019091419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86" descr="QQ截图20190914195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C97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ru-RU"/>
              </w:rPr>
              <w:t>По часовой стрелке/против часовой стрелки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6B39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1"/>
              </w:rPr>
              <w:t>часовой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1"/>
              </w:rPr>
              <w:t>стрелке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58E7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5EAC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:rsidRPr="006A37E5" w14:paraId="47158C29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3720" w14:textId="77777777" w:rsidR="00A8355D" w:rsidRDefault="00000000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  <w:lastRenderedPageBreak/>
              <w:t xml:space="preserve">2.2.2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Точечная закрепка в конце шитья</w:t>
            </w:r>
          </w:p>
        </w:tc>
      </w:tr>
      <w:tr w:rsidR="00A8355D" w:rsidRPr="006A37E5" w14:paraId="21B5BC1A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C9F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4CEF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95E71F2" wp14:editId="174633AC">
                  <wp:extent cx="454660" cy="353695"/>
                  <wp:effectExtent l="0" t="0" r="0" b="0"/>
                  <wp:docPr id="44" name="图片 112" descr="QQ截图2019091419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12" descr="QQ截图2019091419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6EF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33ED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F37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значении 0 окончательный режим точечной закрепки выключен.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43C6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14:paraId="55CF51D5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FBA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FC38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391064" wp14:editId="5736D466">
                  <wp:extent cx="323850" cy="394335"/>
                  <wp:effectExtent l="0" t="0" r="0" b="0"/>
                  <wp:docPr id="45" name="图片 113" descr="QQ截图2019091419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13" descr="QQ截图20190914195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DB0B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01A5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102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стежков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644A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432492F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484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79FF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7F217F" wp14:editId="4134FA2D">
                  <wp:extent cx="353695" cy="335915"/>
                  <wp:effectExtent l="0" t="0" r="0" b="0"/>
                  <wp:docPr id="46" name="图片 114" descr="QQ截图2019091419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14" descr="QQ截图2019091419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EEB4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100-2000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124E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3867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8E87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546A0415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7B0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9F33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86E5FB3" wp14:editId="2D5A1737">
                  <wp:extent cx="248285" cy="285115"/>
                  <wp:effectExtent l="0" t="0" r="0" b="0"/>
                  <wp:docPr id="47" name="图片 115" descr="QQ截图2019091419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15" descr="QQ截图20190914195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317C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часовой стрелке/против часовой стрелки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203C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часовой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стрелке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94DC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8787" w14:textId="77777777" w:rsidR="00A8355D" w:rsidRDefault="00A8355D">
            <w:pPr>
              <w:tabs>
                <w:tab w:val="center" w:pos="2026"/>
                <w:tab w:val="right" w:pos="3933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5A43F9E2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82C2" w14:textId="77777777" w:rsidR="00A8355D" w:rsidRDefault="00000000">
            <w:pPr>
              <w:jc w:val="center"/>
              <w:outlineLvl w:val="1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установки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захвата</w:t>
            </w:r>
            <w:proofErr w:type="spellEnd"/>
          </w:p>
        </w:tc>
      </w:tr>
      <w:tr w:rsidR="00A8355D" w14:paraId="64CDD54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2FC9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3D50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F351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200-3200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2851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869D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110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P04</w:t>
            </w:r>
          </w:p>
        </w:tc>
      </w:tr>
      <w:tr w:rsidR="00A8355D" w14:paraId="0B7C9155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9994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9BD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F945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200-3200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CEA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40AD" w14:textId="77777777" w:rsidR="00A8355D" w:rsidRDefault="00A8355D">
            <w:pPr>
              <w:jc w:val="left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FC6D" w14:textId="77777777" w:rsidR="00A8355D" w:rsidRDefault="0000000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  <w:t>P05</w:t>
            </w:r>
          </w:p>
        </w:tc>
      </w:tr>
      <w:tr w:rsidR="00A8355D" w14:paraId="2C0BF742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120A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F14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закрепок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52D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7C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DA45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966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P08</w:t>
            </w:r>
          </w:p>
        </w:tc>
      </w:tr>
      <w:tr w:rsidR="00A8355D" w14:paraId="297EC149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67A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793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Функция шва с постоянным стежком может осуществлять выбор функции шва с обратным ходом.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FD03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214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60D4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70E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P10</w:t>
            </w:r>
          </w:p>
        </w:tc>
      </w:tr>
      <w:tr w:rsidR="00A8355D" w14:paraId="54D3E047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E62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882A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режима обратного хода в начале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8201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5CE5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2D7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E6D3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P12</w:t>
            </w:r>
          </w:p>
        </w:tc>
      </w:tr>
      <w:tr w:rsidR="00A8355D" w14:paraId="211B18F6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E36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B79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режима обратного хода в конце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04A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3F6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355E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3BC7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P13</w:t>
            </w:r>
          </w:p>
        </w:tc>
      </w:tr>
      <w:tr w:rsidR="00A8355D" w14:paraId="70C52E4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5CC7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F5BD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начале шитья 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3D6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BDC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732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8A2A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P18</w:t>
            </w:r>
          </w:p>
        </w:tc>
      </w:tr>
      <w:tr w:rsidR="00A8355D" w14:paraId="4A4A0739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E68F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EAC4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начале шитья 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53D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5C03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B110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81B7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P19</w:t>
            </w:r>
          </w:p>
        </w:tc>
      </w:tr>
      <w:tr w:rsidR="00A8355D" w14:paraId="29F512F8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E2F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B54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конце шитья 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802A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A74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DE01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A15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P25</w:t>
            </w:r>
          </w:p>
        </w:tc>
      </w:tr>
      <w:tr w:rsidR="00A8355D" w14:paraId="5183D258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8CCF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BD70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конце шитья 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3C2A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063A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948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F3A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P26</w:t>
            </w:r>
          </w:p>
        </w:tc>
      </w:tr>
      <w:tr w:rsidR="00A8355D" w14:paraId="149461E7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511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8287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стежка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495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4F5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BA69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270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P32</w:t>
            </w:r>
          </w:p>
        </w:tc>
      </w:tr>
      <w:tr w:rsidR="00A8355D" w14:paraId="2A66486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9D2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D0E4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стежка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67A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A384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EDEC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50F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P33</w:t>
            </w:r>
          </w:p>
        </w:tc>
      </w:tr>
      <w:tr w:rsidR="00A8355D" w14:paraId="02D1B62C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8D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175B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начале шитья 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DA7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1FD4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EEBD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C9F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P237</w:t>
            </w:r>
          </w:p>
        </w:tc>
      </w:tr>
      <w:tr w:rsidR="00A8355D" w14:paraId="2DCBA682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5F7F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56BE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начале шитья 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8C1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483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FA64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AAF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P238</w:t>
            </w:r>
          </w:p>
        </w:tc>
      </w:tr>
      <w:tr w:rsidR="00A8355D" w14:paraId="565B2DA2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A39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2315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B3F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конце шитья 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78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C44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73EB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F62E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P239</w:t>
            </w:r>
          </w:p>
        </w:tc>
      </w:tr>
      <w:tr w:rsidR="00A8355D" w14:paraId="3247F8E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17D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3F86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Компенсация стежка обратного хода в конце шитья 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CA7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902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D5DF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C491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P240</w:t>
            </w:r>
          </w:p>
        </w:tc>
      </w:tr>
      <w:tr w:rsidR="00A8355D" w14:paraId="6B5A5895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2E29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85C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стежка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130F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E709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3424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03E6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P241</w:t>
            </w:r>
          </w:p>
        </w:tc>
      </w:tr>
      <w:tr w:rsidR="00A8355D" w14:paraId="588CA4D2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37A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CE5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стежка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обратного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F2A9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133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F175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C0E3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P242</w:t>
            </w:r>
          </w:p>
        </w:tc>
      </w:tr>
      <w:tr w:rsidR="00A8355D" w14:paraId="29A70E81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FCC2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lastRenderedPageBreak/>
              <w:t>2319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6A9A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шаблонного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стежка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84C4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1F7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8814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2B4D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P235</w:t>
            </w:r>
          </w:p>
        </w:tc>
      </w:tr>
      <w:tr w:rsidR="00A8355D" w14:paraId="440EF879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31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2320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D92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шаблонного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стежка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A94C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8813" w14:textId="77777777" w:rsidR="00A8355D" w:rsidRDefault="00000000">
            <w:pPr>
              <w:tabs>
                <w:tab w:val="left" w:pos="254"/>
              </w:tabs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ab/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14F8" w14:textId="77777777" w:rsidR="00A8355D" w:rsidRDefault="00A8355D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66A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P236</w:t>
            </w:r>
          </w:p>
        </w:tc>
      </w:tr>
      <w:tr w:rsidR="00A8355D" w14:paraId="1336CE68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11B4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2.4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счетчика</w:t>
            </w:r>
            <w:proofErr w:type="spellEnd"/>
          </w:p>
        </w:tc>
      </w:tr>
      <w:tr w:rsidR="00A8355D" w:rsidRPr="006A37E5" w14:paraId="63EF517C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1F1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38E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счетчика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FDE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C77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2D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Счетчик не считает</w:t>
            </w:r>
          </w:p>
          <w:p w14:paraId="2621D74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Увеличение значений счетчика шитья (каждый раз, когда нить обрезается, значение счетчика увеличивается на 1; текущее значение и установленное значение совпадают, и отображается экран счетчика.)</w:t>
            </w:r>
          </w:p>
          <w:p w14:paraId="7B4D3561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2: счетчик шитья с обратным отсчетом (1 считает каждый раз, когда нить обрезается; счетчик на экране отображается после того, как текущее значение становится равным 0)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C1F9" w14:textId="77777777" w:rsidR="00A8355D" w:rsidRDefault="00A8355D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:rsidRPr="006A37E5" w14:paraId="1C862F8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EEB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E4AD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Текущее значение счетчика/установочное значение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9BB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0-9999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61C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0/9999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BB88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Текущее значение – это текущее фактическое значение; значение настройки является эталонным значением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23E0" w14:textId="77777777" w:rsidR="00A8355D" w:rsidRDefault="00A8355D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14:paraId="30E6313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12A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A599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обрезки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шитья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A2C4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1E49" w14:textId="77777777" w:rsidR="00A8355D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8B45" w14:textId="77777777" w:rsidR="00A8355D" w:rsidRDefault="00A8355D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AB1D" w14:textId="77777777" w:rsidR="00A8355D" w:rsidRDefault="00A8355D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A8355D" w14:paraId="0F5EDE28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7908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плавного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пуска</w:t>
            </w:r>
            <w:proofErr w:type="spellEnd"/>
          </w:p>
        </w:tc>
      </w:tr>
      <w:tr w:rsidR="00A8355D" w14:paraId="21FBB8C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6B7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4C5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Включение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плавного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пуска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AC0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F87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9224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446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P14</w:t>
            </w:r>
          </w:p>
        </w:tc>
      </w:tr>
      <w:tr w:rsidR="00A8355D" w14:paraId="30F20C59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7AF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7406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стежков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плавного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пуска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96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5C2E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0DED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264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P08</w:t>
            </w:r>
          </w:p>
        </w:tc>
      </w:tr>
      <w:tr w:rsidR="00A8355D" w14:paraId="36F0C646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8AF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47B9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Скорость плавного пуска первого стежка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792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554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DC96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52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P90</w:t>
            </w:r>
          </w:p>
        </w:tc>
      </w:tr>
      <w:tr w:rsidR="00A8355D" w14:paraId="4C6C44D0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499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F23E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Скорость плавного пуска второго стежка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DEB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A9B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6A6E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EA8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P91</w:t>
            </w:r>
          </w:p>
        </w:tc>
      </w:tr>
      <w:tr w:rsidR="00A8355D" w14:paraId="66A88C8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BE7E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ED4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Скорость плавного пуска после второго стежка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4A7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602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25AA" w14:textId="77777777" w:rsidR="00A8355D" w:rsidRDefault="00A8355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A368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P07</w:t>
            </w:r>
          </w:p>
        </w:tc>
      </w:tr>
      <w:tr w:rsidR="00A8355D" w14:paraId="772BD0C3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A070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2.6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машины</w:t>
            </w:r>
            <w:proofErr w:type="spellEnd"/>
          </w:p>
        </w:tc>
      </w:tr>
      <w:tr w:rsidR="00A8355D" w14:paraId="491BC1C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AE3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B0A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ручного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5086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021E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FFC9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ВЫКЛ</w:t>
            </w:r>
          </w:p>
          <w:p w14:paraId="29B76F0E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половина стежка</w:t>
            </w:r>
          </w:p>
          <w:p w14:paraId="7D2C25ED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2: один стежок</w:t>
            </w:r>
          </w:p>
          <w:p w14:paraId="21B7FDFE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3: непрерывный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полустежок</w:t>
            </w:r>
            <w:proofErr w:type="spellEnd"/>
          </w:p>
          <w:p w14:paraId="2A97CDB8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4: один непрерывный стежок</w:t>
            </w:r>
          </w:p>
          <w:p w14:paraId="1CBBDA85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5: обратный ход при приостановке или остановке машины</w:t>
            </w:r>
          </w:p>
          <w:p w14:paraId="6DBAEF83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749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P15</w:t>
            </w:r>
          </w:p>
        </w:tc>
      </w:tr>
      <w:tr w:rsidR="00A8355D" w14:paraId="4751934C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E19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2AF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ручного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CF52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6038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1F9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ВЫКЛ</w:t>
            </w:r>
          </w:p>
          <w:p w14:paraId="0014604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половина стежка</w:t>
            </w:r>
          </w:p>
          <w:p w14:paraId="28BECEB3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2: один стежок</w:t>
            </w:r>
          </w:p>
          <w:p w14:paraId="3B0C7E5F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3: непрерывный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полустежок</w:t>
            </w:r>
            <w:proofErr w:type="spellEnd"/>
          </w:p>
          <w:p w14:paraId="6958E5B7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4: один непрерывный стежок</w:t>
            </w:r>
          </w:p>
          <w:p w14:paraId="12718A34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5: обратный ход при приостановке или остановке машины</w:t>
            </w:r>
          </w:p>
          <w:p w14:paraId="28CFB5DF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02B4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P174</w:t>
            </w:r>
          </w:p>
        </w:tc>
      </w:tr>
      <w:tr w:rsidR="00A8355D" w14:paraId="1F30C259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B7A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8057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ручного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762E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7DD5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3EB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ВЫКЛ</w:t>
            </w:r>
          </w:p>
          <w:p w14:paraId="2907F969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половина стежка</w:t>
            </w:r>
          </w:p>
          <w:p w14:paraId="31F7FF39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2: один стежок</w:t>
            </w:r>
          </w:p>
          <w:p w14:paraId="1206EB87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3: непрерывный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полустежок</w:t>
            </w:r>
            <w:proofErr w:type="spellEnd"/>
          </w:p>
          <w:p w14:paraId="2E8647E7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4: один непрерывный стежок</w:t>
            </w:r>
          </w:p>
          <w:p w14:paraId="708122AF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5: обратный ход при приостановке или остановке машины</w:t>
            </w:r>
          </w:p>
          <w:p w14:paraId="251C9580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282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P175</w:t>
            </w:r>
          </w:p>
        </w:tc>
      </w:tr>
      <w:tr w:rsidR="00A8355D" w14:paraId="411921B1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9EE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F0F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ручного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переключателя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99D2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F00B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BF46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ВЫКЛ</w:t>
            </w:r>
          </w:p>
          <w:p w14:paraId="215A9BDA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половина стежка</w:t>
            </w:r>
          </w:p>
          <w:p w14:paraId="2C19AF3F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2: один стежок</w:t>
            </w:r>
          </w:p>
          <w:p w14:paraId="7064CE70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3: непрерывный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полустежок</w:t>
            </w:r>
            <w:proofErr w:type="spellEnd"/>
          </w:p>
          <w:p w14:paraId="6650949F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4: один непрерывный стежок</w:t>
            </w:r>
          </w:p>
          <w:p w14:paraId="3C62945E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5: обратный ход при приостановке или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остановке машины</w:t>
            </w:r>
          </w:p>
          <w:p w14:paraId="2CE2B69D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точечной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закрепки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5E0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P176</w:t>
            </w:r>
          </w:p>
        </w:tc>
      </w:tr>
      <w:tr w:rsidR="00A8355D" w14:paraId="1C81F5A4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5EA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7D2B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Ручной выбор функции обратного хода при шитье шаблона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881A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311A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7C40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 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нажатии текущее количество стежков шаблона будет удалено, и программа перезапустится. Она используется для углового шитья во избежание выступания одного стежка.</w:t>
            </w:r>
          </w:p>
          <w:p w14:paraId="01BC79DF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удержании в течение длительного времени, вы можете вышить шаблон в обратном направлении.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129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P118</w:t>
            </w:r>
          </w:p>
        </w:tc>
      </w:tr>
      <w:tr w:rsidR="00A8355D" w14:paraId="1E58FAE8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4355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2.7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зажима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натяжения</w:t>
            </w:r>
            <w:proofErr w:type="spellEnd"/>
          </w:p>
        </w:tc>
      </w:tr>
      <w:tr w:rsidR="00A8355D" w14:paraId="375E57F7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66C1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D71A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зажима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C3E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7AD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7E2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DA6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P103</w:t>
            </w:r>
          </w:p>
        </w:tc>
      </w:tr>
      <w:tr w:rsidR="00A8355D" w14:paraId="292ED13E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819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3B30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зажимом или без при подъеме прижимной лапки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A463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3EDB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500B" w14:textId="77777777" w:rsidR="00A8355D" w:rsidRDefault="00A8355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92D4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P35</w:t>
            </w:r>
          </w:p>
        </w:tc>
      </w:tr>
      <w:tr w:rsidR="00A8355D" w14:paraId="57531F73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05AD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82A3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зажима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50F3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5AC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910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0: ВЫКЛ</w:t>
            </w:r>
          </w:p>
          <w:p w14:paraId="0DD78EB3" w14:textId="77777777" w:rsidR="00A8355D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1: Функция зажима</w:t>
            </w:r>
          </w:p>
          <w:p w14:paraId="218A323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11: Функция зажима: чем выше значение, тем больше сила действия.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ED08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P37</w:t>
            </w:r>
          </w:p>
        </w:tc>
      </w:tr>
      <w:tr w:rsidR="00A8355D" w14:paraId="7009E36C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6CE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7405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Включение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зажима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DF4B" w14:textId="77777777" w:rsidR="00A8355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4DA3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36C4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BAC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P36</w:t>
            </w:r>
          </w:p>
        </w:tc>
      </w:tr>
      <w:tr w:rsidR="00A8355D" w14:paraId="273C2A53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92B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EA5F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Высота подъема лапки для начала действия ослабления натяжения нити при подъеме лапки с помощью управления коленом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2190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967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FE2B" w14:textId="77777777" w:rsidR="00A8355D" w:rsidRDefault="00A8355D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E3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P30</w:t>
            </w:r>
          </w:p>
        </w:tc>
      </w:tr>
      <w:tr w:rsidR="00A8355D" w14:paraId="258BEAA8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77E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039B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Переключатель функции снятия натяжения нити при подъеме лапки с помощью управления коленом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229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713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542D" w14:textId="77777777" w:rsidR="00A8355D" w:rsidRDefault="00A8355D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0C3B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P31</w:t>
            </w:r>
          </w:p>
        </w:tc>
      </w:tr>
      <w:tr w:rsidR="00A8355D" w14:paraId="78BE8D58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3D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2.8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Дисплей</w:t>
            </w:r>
            <w:proofErr w:type="spellEnd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интерфейса</w:t>
            </w:r>
            <w:proofErr w:type="spellEnd"/>
          </w:p>
        </w:tc>
      </w:tr>
      <w:tr w:rsidR="00A8355D" w:rsidRPr="006A37E5" w14:paraId="2205E208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704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A286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A7C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4082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6C15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Чем больше значение, тем выше яркость.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2596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8355D" w14:paraId="00452DCD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0E0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A9BD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блокировка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интерфейса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7BEC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D26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29DD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8C8" w14:textId="77777777" w:rsidR="00A8355D" w:rsidRDefault="00A835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355D" w14:paraId="044A4C20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CD56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6177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Востановить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заводские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настройки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F8CE" w14:textId="77777777" w:rsidR="00A8355D" w:rsidRDefault="00A8355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EA3A" w14:textId="77777777" w:rsidR="00A8355D" w:rsidRDefault="00A8355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826B" w14:textId="77777777" w:rsidR="00A8355D" w:rsidRDefault="00A8355D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A6C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55D" w14:paraId="5727484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27C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5042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EDC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Китайский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058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Китайский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D207" w14:textId="77777777" w:rsidR="00A8355D" w:rsidRDefault="00A8355D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230C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55D" w14:paraId="1C5AF9EB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434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F96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логотипа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7D06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3262" w14:textId="77777777" w:rsidR="00A8355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C652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2736" w14:textId="77777777" w:rsidR="00A8355D" w:rsidRDefault="00A8355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55D" w:rsidRPr="006A37E5" w14:paraId="4CDE9624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61CB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  <w:t xml:space="preserve">2.9 </w:t>
            </w:r>
            <w:r>
              <w:rPr>
                <w:rFonts w:ascii="Times New Roman" w:hAnsi="Times New Roman" w:cs="Times New Roman"/>
                <w:kern w:val="0"/>
                <w:szCs w:val="21"/>
                <w:lang w:val="ru-RU"/>
              </w:rPr>
              <w:t>Настройка режима определения толщины материала</w:t>
            </w:r>
          </w:p>
        </w:tc>
      </w:tr>
      <w:tr w:rsidR="00A8355D" w14:paraId="2A787AA4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C46A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C81C" w14:textId="77777777" w:rsidR="00A8355D" w:rsidRDefault="00000000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Включение режима определения толщины материала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BD74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D877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3875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9135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P119</w:t>
            </w:r>
          </w:p>
        </w:tc>
      </w:tr>
      <w:tr w:rsidR="00A8355D" w:rsidRPr="006A37E5" w14:paraId="5656A000" w14:textId="77777777">
        <w:trPr>
          <w:trHeight w:val="41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BDFE" w14:textId="77777777" w:rsidR="00A8355D" w:rsidRDefault="00000000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  <w:lang w:val="ru-RU"/>
              </w:rPr>
              <w:t>2.10 Функция зажима без обрезки нити</w:t>
            </w:r>
          </w:p>
        </w:tc>
      </w:tr>
      <w:tr w:rsidR="00A8355D" w14:paraId="351FDACF" w14:textId="77777777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FB09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7CB5" w14:textId="77777777" w:rsidR="00A8355D" w:rsidRDefault="00000000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Функция зажима без переключения на обрезку нити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0FEE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181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1E13" w14:textId="77777777" w:rsidR="00A8355D" w:rsidRDefault="00A8355D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9D4F" w14:textId="77777777" w:rsidR="00A8355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P111</w:t>
            </w:r>
          </w:p>
        </w:tc>
      </w:tr>
    </w:tbl>
    <w:p w14:paraId="2219FB63" w14:textId="77777777" w:rsidR="00A8355D" w:rsidRDefault="00A8355D">
      <w:pPr>
        <w:outlineLvl w:val="0"/>
        <w:rPr>
          <w:rFonts w:ascii="Times New Roman" w:hAnsi="Times New Roman" w:cs="Times New Roman"/>
          <w:b/>
          <w:bCs/>
          <w:kern w:val="0"/>
          <w:szCs w:val="21"/>
        </w:rPr>
      </w:pPr>
    </w:p>
    <w:p w14:paraId="59CDC3AE" w14:textId="77777777" w:rsidR="00A8355D" w:rsidRDefault="00A8355D">
      <w:pPr>
        <w:jc w:val="left"/>
        <w:outlineLvl w:val="1"/>
        <w:rPr>
          <w:rFonts w:ascii="Times New Roman" w:hAnsi="Times New Roman" w:cs="Times New Roman"/>
          <w:kern w:val="0"/>
          <w:szCs w:val="21"/>
        </w:rPr>
      </w:pPr>
    </w:p>
    <w:p w14:paraId="45D8C553" w14:textId="77777777" w:rsidR="00A8355D" w:rsidRDefault="00000000">
      <w:pPr>
        <w:snapToGrid w:val="0"/>
        <w:rPr>
          <w:rFonts w:ascii="Times New Roman" w:hAnsi="Times New Roman" w:cs="Times New Roman"/>
          <w:b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>3. Схема разъема</w:t>
      </w:r>
    </w:p>
    <w:p w14:paraId="2816D633" w14:textId="77777777" w:rsidR="00A8355D" w:rsidRDefault="00000000">
      <w:pPr>
        <w:jc w:val="left"/>
        <w:rPr>
          <w:rFonts w:ascii="Times New Roman" w:hAnsi="Times New Roman" w:cs="Times New Roman"/>
          <w:b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>10</w:t>
      </w:r>
      <w:r>
        <w:rPr>
          <w:rFonts w:ascii="Times New Roman" w:hAnsi="Times New Roman" w:cs="Times New Roman"/>
          <w:b/>
          <w:bCs/>
          <w:kern w:val="0"/>
          <w:szCs w:val="21"/>
        </w:rPr>
        <w:t>P</w:t>
      </w: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 xml:space="preserve"> Описание функции разъема</w:t>
      </w:r>
    </w:p>
    <w:p w14:paraId="0F241C3A" w14:textId="77777777" w:rsidR="00A8355D" w:rsidRDefault="00000000">
      <w:pPr>
        <w:jc w:val="center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743973DE" wp14:editId="5B1EF226">
            <wp:extent cx="2444115" cy="1259840"/>
            <wp:effectExtent l="0" t="0" r="0" b="0"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8B4C" w14:textId="77777777" w:rsidR="00A8355D" w:rsidRDefault="00000000">
      <w:pPr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1. Втягивание нити с функцией зажима без обрезки нити: 1, 6(+24В)</w:t>
      </w:r>
    </w:p>
    <w:p w14:paraId="0DFBE596" w14:textId="77777777" w:rsidR="00A8355D" w:rsidRDefault="00000000">
      <w:pPr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2. Нижняя нить с функцией зажима без обрезки нити: 2, 7 (+24В)</w:t>
      </w:r>
    </w:p>
    <w:p w14:paraId="13A37274" w14:textId="77777777" w:rsidR="00A8355D" w:rsidRDefault="00000000">
      <w:pPr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3. Зажим нити (затяжка нити)/ Вытягивание нити с функцией зажима без обрезки </w:t>
      </w:r>
      <w:proofErr w:type="gramStart"/>
      <w:r>
        <w:rPr>
          <w:rFonts w:ascii="Times New Roman" w:hAnsi="Times New Roman" w:cs="Times New Roman"/>
          <w:sz w:val="18"/>
          <w:szCs w:val="18"/>
          <w:lang w:val="ru-RU"/>
        </w:rPr>
        <w:t xml:space="preserve">нити:   </w:t>
      </w:r>
      <w:proofErr w:type="gramEnd"/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3,8 (+32В)</w:t>
      </w:r>
    </w:p>
    <w:p w14:paraId="006A8025" w14:textId="77777777" w:rsidR="00A8355D" w:rsidRDefault="00000000">
      <w:pPr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4. Снятие натяжения нити: 4</w:t>
      </w:r>
      <w:r>
        <w:rPr>
          <w:rFonts w:ascii="MS Mincho" w:eastAsia="MS Mincho" w:hAnsi="MS Mincho" w:cs="MS Mincho"/>
          <w:sz w:val="18"/>
          <w:szCs w:val="18"/>
        </w:rPr>
        <w:t>、</w:t>
      </w:r>
      <w:r>
        <w:rPr>
          <w:rFonts w:ascii="Times New Roman" w:hAnsi="Times New Roman" w:cs="Times New Roman"/>
          <w:sz w:val="18"/>
          <w:szCs w:val="18"/>
          <w:lang w:val="ru-RU"/>
        </w:rPr>
        <w:t>9(+32В)</w:t>
      </w:r>
    </w:p>
    <w:p w14:paraId="10C2C12B" w14:textId="77777777" w:rsidR="00A8355D" w:rsidRDefault="00000000">
      <w:pPr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5. Обрезка 5, 10 (+32В)</w:t>
      </w:r>
    </w:p>
    <w:p w14:paraId="1A794B2B" w14:textId="77777777" w:rsidR="00A8355D" w:rsidRDefault="00000000">
      <w:pPr>
        <w:snapToGrid w:val="0"/>
        <w:outlineLvl w:val="1"/>
        <w:rPr>
          <w:rFonts w:ascii="Times New Roman" w:hAnsi="Times New Roman" w:cs="Times New Roman"/>
          <w:b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 xml:space="preserve">                          6</w:t>
      </w:r>
      <w:r>
        <w:rPr>
          <w:rFonts w:ascii="Times New Roman" w:hAnsi="Times New Roman" w:cs="Times New Roman"/>
          <w:b/>
          <w:bCs/>
          <w:kern w:val="0"/>
          <w:szCs w:val="21"/>
        </w:rPr>
        <w:t>P</w:t>
      </w: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 xml:space="preserve"> Описание функции разъема</w:t>
      </w:r>
    </w:p>
    <w:p w14:paraId="3A45669C" w14:textId="77777777" w:rsidR="00A8355D" w:rsidRDefault="0000000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D3C883A" wp14:editId="2642EC8B">
            <wp:extent cx="1504315" cy="1259840"/>
            <wp:effectExtent l="0" t="0" r="0" b="0"/>
            <wp:docPr id="4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306D" w14:textId="77777777" w:rsidR="00A8355D" w:rsidRDefault="00000000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Cs/>
          <w:kern w:val="0"/>
          <w:szCs w:val="21"/>
          <w:lang w:val="ru-RU"/>
        </w:rPr>
        <w:t xml:space="preserve">1. Ручная кнопка </w:t>
      </w:r>
      <w:r>
        <w:rPr>
          <w:rFonts w:ascii="Times New Roman" w:hAnsi="Times New Roman" w:cs="Times New Roman"/>
          <w:bCs/>
          <w:kern w:val="0"/>
          <w:szCs w:val="21"/>
        </w:rPr>
        <w:t>A</w:t>
      </w:r>
      <w:r>
        <w:rPr>
          <w:rFonts w:ascii="Times New Roman" w:hAnsi="Times New Roman" w:cs="Times New Roman"/>
          <w:bCs/>
          <w:kern w:val="0"/>
          <w:szCs w:val="21"/>
          <w:lang w:val="ru-RU"/>
        </w:rPr>
        <w:t>: 1</w:t>
      </w:r>
    </w:p>
    <w:p w14:paraId="6B1474CD" w14:textId="77777777" w:rsidR="00A8355D" w:rsidRDefault="00000000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Cs/>
          <w:kern w:val="0"/>
          <w:szCs w:val="21"/>
          <w:lang w:val="ru-RU"/>
        </w:rPr>
        <w:t xml:space="preserve">2. Ручная кнопка </w:t>
      </w:r>
      <w:r>
        <w:rPr>
          <w:rFonts w:ascii="Times New Roman" w:hAnsi="Times New Roman" w:cs="Times New Roman"/>
          <w:bCs/>
          <w:kern w:val="0"/>
          <w:szCs w:val="21"/>
        </w:rPr>
        <w:t>B</w:t>
      </w:r>
      <w:r>
        <w:rPr>
          <w:rFonts w:ascii="Times New Roman" w:hAnsi="Times New Roman" w:cs="Times New Roman"/>
          <w:bCs/>
          <w:kern w:val="0"/>
          <w:szCs w:val="21"/>
          <w:lang w:val="ru-RU"/>
        </w:rPr>
        <w:t>: 2</w:t>
      </w:r>
    </w:p>
    <w:p w14:paraId="0AD1C6F3" w14:textId="77777777" w:rsidR="00A8355D" w:rsidRDefault="00000000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Cs/>
          <w:kern w:val="0"/>
          <w:szCs w:val="21"/>
          <w:lang w:val="ru-RU"/>
        </w:rPr>
        <w:t xml:space="preserve">3. Ручная кнопка </w:t>
      </w:r>
      <w:r>
        <w:rPr>
          <w:rFonts w:ascii="Times New Roman" w:hAnsi="Times New Roman" w:cs="Times New Roman"/>
          <w:bCs/>
          <w:kern w:val="0"/>
          <w:szCs w:val="21"/>
        </w:rPr>
        <w:t>C</w:t>
      </w:r>
      <w:r>
        <w:rPr>
          <w:rFonts w:ascii="Times New Roman" w:hAnsi="Times New Roman" w:cs="Times New Roman"/>
          <w:bCs/>
          <w:kern w:val="0"/>
          <w:szCs w:val="21"/>
          <w:lang w:val="ru-RU"/>
        </w:rPr>
        <w:t>: 3</w:t>
      </w:r>
    </w:p>
    <w:p w14:paraId="2CCA101A" w14:textId="77777777" w:rsidR="00A8355D" w:rsidRDefault="00000000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Cs/>
          <w:kern w:val="0"/>
          <w:szCs w:val="21"/>
          <w:lang w:val="ru-RU"/>
        </w:rPr>
        <w:t>4. Светодиодный индикатор: 4 (+5 В), 6 (</w:t>
      </w:r>
      <w:r>
        <w:rPr>
          <w:rFonts w:ascii="Times New Roman" w:hAnsi="Times New Roman" w:cs="Times New Roman"/>
          <w:bCs/>
          <w:kern w:val="0"/>
          <w:szCs w:val="21"/>
        </w:rPr>
        <w:t>DGND</w:t>
      </w:r>
      <w:r>
        <w:rPr>
          <w:rFonts w:ascii="Times New Roman" w:hAnsi="Times New Roman" w:cs="Times New Roman"/>
          <w:bCs/>
          <w:kern w:val="0"/>
          <w:szCs w:val="21"/>
          <w:lang w:val="ru-RU"/>
        </w:rPr>
        <w:t>)</w:t>
      </w:r>
    </w:p>
    <w:p w14:paraId="5ED87548" w14:textId="77777777" w:rsidR="00A8355D" w:rsidRDefault="00000000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Cs/>
          <w:kern w:val="0"/>
          <w:szCs w:val="21"/>
          <w:lang w:val="ru-RU"/>
        </w:rPr>
        <w:t xml:space="preserve">5. Ручная кнопка </w:t>
      </w:r>
      <w:r>
        <w:rPr>
          <w:rFonts w:ascii="Times New Roman" w:hAnsi="Times New Roman" w:cs="Times New Roman"/>
          <w:bCs/>
          <w:kern w:val="0"/>
          <w:szCs w:val="21"/>
        </w:rPr>
        <w:t>D</w:t>
      </w:r>
      <w:r>
        <w:rPr>
          <w:rFonts w:ascii="Times New Roman" w:hAnsi="Times New Roman" w:cs="Times New Roman"/>
          <w:bCs/>
          <w:kern w:val="0"/>
          <w:szCs w:val="21"/>
          <w:lang w:val="ru-RU"/>
        </w:rPr>
        <w:t>: 5</w:t>
      </w:r>
    </w:p>
    <w:p w14:paraId="1FE14E59" w14:textId="77777777" w:rsidR="006A37E5" w:rsidRDefault="006A37E5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</w:p>
    <w:p w14:paraId="6527EF31" w14:textId="77777777" w:rsidR="006A37E5" w:rsidRDefault="006A37E5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</w:p>
    <w:p w14:paraId="2CA8358F" w14:textId="77777777" w:rsidR="006A37E5" w:rsidRDefault="006A37E5">
      <w:pPr>
        <w:snapToGrid w:val="0"/>
        <w:jc w:val="left"/>
        <w:outlineLvl w:val="1"/>
        <w:rPr>
          <w:rFonts w:ascii="Times New Roman" w:hAnsi="Times New Roman" w:cs="Times New Roman"/>
          <w:bCs/>
          <w:kern w:val="0"/>
          <w:szCs w:val="21"/>
          <w:lang w:val="ru-RU"/>
        </w:rPr>
      </w:pPr>
    </w:p>
    <w:p w14:paraId="31184212" w14:textId="77777777" w:rsidR="00A8355D" w:rsidRDefault="00000000">
      <w:pPr>
        <w:snapToGrid w:val="0"/>
        <w:outlineLvl w:val="1"/>
        <w:rPr>
          <w:rFonts w:ascii="Times New Roman" w:hAnsi="Times New Roman" w:cs="Times New Roman"/>
          <w:b/>
          <w:bCs/>
          <w:kern w:val="0"/>
          <w:szCs w:val="21"/>
          <w:lang w:val="ru-RU"/>
        </w:rPr>
      </w:pP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 xml:space="preserve">                              8</w:t>
      </w:r>
      <w:r>
        <w:rPr>
          <w:rFonts w:ascii="Times New Roman" w:hAnsi="Times New Roman" w:cs="Times New Roman"/>
          <w:b/>
          <w:bCs/>
          <w:kern w:val="0"/>
          <w:szCs w:val="21"/>
        </w:rPr>
        <w:t>P</w:t>
      </w:r>
      <w:r>
        <w:rPr>
          <w:rFonts w:ascii="Times New Roman" w:hAnsi="Times New Roman" w:cs="Times New Roman"/>
          <w:b/>
          <w:bCs/>
          <w:kern w:val="0"/>
          <w:szCs w:val="21"/>
          <w:lang w:val="ru-RU"/>
        </w:rPr>
        <w:t xml:space="preserve"> Описание функции разъема</w:t>
      </w:r>
    </w:p>
    <w:p w14:paraId="0AAB6A22" w14:textId="77777777" w:rsidR="00A8355D" w:rsidRDefault="0000000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079514E" wp14:editId="7931221B">
            <wp:extent cx="1971675" cy="1259840"/>
            <wp:effectExtent l="0" t="0" r="0" b="0"/>
            <wp:docPr id="5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59AA" w14:textId="77777777" w:rsidR="00A8355D" w:rsidRDefault="00000000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1. Подсветка логотипа: 1,5 (+С 5В)</w:t>
      </w:r>
    </w:p>
    <w:p w14:paraId="1A63BB42" w14:textId="77777777" w:rsidR="00A8355D" w:rsidRDefault="00000000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2. Датчик уровня масла: 2, 6 (+С 5В)</w:t>
      </w:r>
    </w:p>
    <w:p w14:paraId="7F13870C" w14:textId="77777777" w:rsidR="00A8355D" w:rsidRDefault="00000000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>GND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(заземление): 3, 7</w:t>
      </w:r>
    </w:p>
    <w:p w14:paraId="2B30E0C8" w14:textId="77777777" w:rsidR="00A8355D" w:rsidRDefault="00000000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4. Датчик прижимной лапки: 4, 8 (+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06E99229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09EEDFA7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18FD8CD7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6C128AC7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51E0A533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39736655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2508F664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5078D45B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70AA33F5" w14:textId="77777777" w:rsidR="006A37E5" w:rsidRDefault="006A37E5">
      <w:pPr>
        <w:ind w:firstLine="2975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14:paraId="070A6F6B" w14:textId="5262B484" w:rsidR="006A37E5" w:rsidRDefault="006A37E5" w:rsidP="006A37E5">
      <w:pPr>
        <w:ind w:firstLine="297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37E5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ЖУРНАЛ ОШИБОК</w:t>
      </w:r>
    </w:p>
    <w:p w14:paraId="5FD9FF0C" w14:textId="77777777" w:rsidR="006A37E5" w:rsidRDefault="006A37E5" w:rsidP="006A37E5">
      <w:pPr>
        <w:ind w:firstLine="297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259" w:type="dxa"/>
        <w:tblInd w:w="-719" w:type="dxa"/>
        <w:tblLook w:val="04A0" w:firstRow="1" w:lastRow="0" w:firstColumn="1" w:lastColumn="0" w:noHBand="0" w:noVBand="1"/>
      </w:tblPr>
      <w:tblGrid>
        <w:gridCol w:w="4699"/>
        <w:gridCol w:w="5560"/>
      </w:tblGrid>
      <w:tr w:rsidR="006A37E5" w:rsidRPr="006A37E5" w14:paraId="5EF35DE7" w14:textId="77777777" w:rsidTr="006A37E5">
        <w:trPr>
          <w:trHeight w:val="290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D01" w14:textId="77777777" w:rsidR="006A37E5" w:rsidRPr="006A37E5" w:rsidRDefault="006A37E5" w:rsidP="006A37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6A3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  <w:t>ОШИБКА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E498" w14:textId="77777777" w:rsidR="006A37E5" w:rsidRPr="006A37E5" w:rsidRDefault="006A37E5" w:rsidP="006A37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6A3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  <w:t>РЕШЕНИЕ</w:t>
            </w:r>
          </w:p>
        </w:tc>
      </w:tr>
      <w:tr w:rsidR="006A37E5" w:rsidRPr="006A37E5" w14:paraId="18A26E3E" w14:textId="77777777" w:rsidTr="006A37E5">
        <w:trPr>
          <w:trHeight w:val="3200"/>
        </w:trPr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A15" w14:textId="77777777" w:rsidR="006A37E5" w:rsidRPr="006A37E5" w:rsidRDefault="006A37E5" w:rsidP="006A37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6A3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 w:eastAsia="ru-RU"/>
              </w:rPr>
              <w:t>E03 Неисправность связи с процессором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AB870" w14:textId="4A220D22" w:rsidR="006A37E5" w:rsidRPr="006A37E5" w:rsidRDefault="006A37E5" w:rsidP="006A37E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ru-RU" w:eastAsia="ru-RU"/>
              </w:rPr>
            </w:pPr>
            <w:r w:rsidRPr="006A37E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ru-RU" w:eastAsia="ru-RU"/>
              </w:rPr>
              <w:t>1. Выключите питание системы и проверьте, не нарушено ли подключение экрана дисплея, перезагрузите систему</w:t>
            </w:r>
            <w:r w:rsidRPr="006A37E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ru-RU" w:eastAsia="ru-RU"/>
              </w:rPr>
              <w:br/>
              <w:t>после восстановления ее нормальной работы.</w:t>
            </w:r>
            <w:r w:rsidRPr="006A37E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ru-RU" w:eastAsia="ru-RU"/>
              </w:rPr>
              <w:br/>
              <w:t>2. Отключите питание системы, извлеките блок управления и подключайте шнур питания только для включения питания, независимо от того, сработал ли сигнал E05, если он по-прежнему подает сигнал E03, замените блок управления и сообщите об этом в сервисную службу.</w:t>
            </w:r>
          </w:p>
        </w:tc>
      </w:tr>
    </w:tbl>
    <w:p w14:paraId="13065DB7" w14:textId="529A6F76" w:rsidR="006A37E5" w:rsidRPr="006A37E5" w:rsidRDefault="006A37E5" w:rsidP="006A37E5">
      <w:pPr>
        <w:ind w:firstLine="297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A37E5" w:rsidRPr="006A37E5">
      <w:footerReference w:type="even" r:id="rId51"/>
      <w:footerReference w:type="default" r:id="rId52"/>
      <w:footerReference w:type="first" r:id="rId53"/>
      <w:pgSz w:w="11906" w:h="16838"/>
      <w:pgMar w:top="1440" w:right="1800" w:bottom="1440" w:left="1800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A325" w14:textId="77777777" w:rsidR="006317D7" w:rsidRDefault="006317D7">
      <w:r>
        <w:separator/>
      </w:r>
    </w:p>
  </w:endnote>
  <w:endnote w:type="continuationSeparator" w:id="0">
    <w:p w14:paraId="58A8C53E" w14:textId="77777777" w:rsidR="006317D7" w:rsidRDefault="0063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2E89" w14:textId="77777777" w:rsidR="00A8355D" w:rsidRDefault="0000000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BCE86E4" wp14:editId="5D19AB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3C28D5" w14:textId="77777777" w:rsidR="00A8355D" w:rsidRDefault="00000000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86E4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C3C28D5" w14:textId="77777777" w:rsidR="00A8355D" w:rsidRDefault="00000000">
                    <w:pPr>
                      <w:pStyle w:val="a8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26B1" w14:textId="77777777" w:rsidR="00A8355D" w:rsidRDefault="0000000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3CE28790" wp14:editId="597770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52400"/>
              <wp:effectExtent l="0" t="0" r="0" b="0"/>
              <wp:wrapSquare wrapText="bothSides"/>
              <wp:docPr id="5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1C226E" w14:textId="77777777" w:rsidR="00A8355D" w:rsidRDefault="00000000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28790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9.05pt;height:12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3fpQEAAEsDAAAOAAAAZHJzL2Uyb0RvYy54bWysU8Fu2zAMvQ/YPwi6L3KydtiMOEW3IsOA&#10;YSvQ9QNkWYoFyKIgqrHz96PkOgm227AcFFKkHvke6e3dNDh21BEt+IavVxVn2ivorD80/PnX/t1H&#10;zjBJ30kHXjf8pJHf7d6+2Y6h1hvowXU6MgLxWI+h4X1KoRYCVa8HiSsI2lPQQBxkIjceRBflSOiD&#10;E5uq+iBGiF2IoDQi3T7MQb4r+MZolX4agzox13DqLZUzlrPNp9htZX2IMvRWvbYh/6GLQVpPRc9Q&#10;DzJJ9hLtX1CDVREQTFopGAQYY5UuHIjNuvqDzVMvgy5cSBwMZ5nw/8GqH8en8BhZmj7DRAPMgowB&#10;a6TLzGcyccj/1CmjOEl4Osump8RUfrS++fT+ljNFofXt5qYqsorL4xAxfdUwsGw0PNJUiljy+B0T&#10;FaTUJSXXQnC221vnihMP7RcX2VHSBPflN791oZfz7VIO59SCd4UhLnyylaZ2Yra74tpCdyIJ3DdP&#10;wuYlWYy4GO1iSK96oPWZ+8dw/5JgbwuHjD0jUQPZoYmVVl63K6/EtV+yLt/A7jcAAAD//wMAUEsD&#10;BBQABgAIAAAAIQAgOZEO2QAAAAMBAAAPAAAAZHJzL2Rvd25yZXYueG1sTI9BSwMxEIXvgv8hjODN&#10;ZltE6rqzpQgLFkVr1XuajLtLk8mSpO36782e9DS8ecN731Sr0VlxohB7zwjzWQGCWHvTc4vw+dHc&#10;LEHEpNgo65kQfijCqr68qFRp/Jnf6bRLrcghHEuF0KU0lFJG3ZFTceYH4ux9++BUyjK00gR1zuHO&#10;ykVR3Emnes4NnRrosSN92B0dQmwO8e11HZ62X/eWG7152fhnjXh9Na4fQCQa098xTPgZHerMtPdH&#10;NlFYhPxImrZi8pZ57hEWt3OQdSX/s9e/AAAA//8DAFBLAQItABQABgAIAAAAIQC2gziS/gAAAOEB&#10;AAATAAAAAAAAAAAAAAAAAAAAAABbQ29udGVudF9UeXBlc10ueG1sUEsBAi0AFAAGAAgAAAAhADj9&#10;If/WAAAAlAEAAAsAAAAAAAAAAAAAAAAALwEAAF9yZWxzLy5yZWxzUEsBAi0AFAAGAAgAAAAhABgi&#10;jd+lAQAASwMAAA4AAAAAAAAAAAAAAAAALgIAAGRycy9lMm9Eb2MueG1sUEsBAi0AFAAGAAgAAAAh&#10;ACA5kQ7ZAAAAAwEAAA8AAAAAAAAAAAAAAAAA/wMAAGRycy9kb3ducmV2LnhtbFBLBQYAAAAABAAE&#10;APMAAAAFBQAAAAA=&#10;" o:allowincell="f" stroked="f">
              <v:fill opacity="0"/>
              <v:textbox style="mso-fit-shape-to-text:t" inset="0,0,0,0">
                <w:txbxContent>
                  <w:p w14:paraId="751C226E" w14:textId="77777777" w:rsidR="00A8355D" w:rsidRDefault="00000000">
                    <w:pPr>
                      <w:pStyle w:val="a8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E9A5" w14:textId="77777777" w:rsidR="00A8355D" w:rsidRDefault="0000000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613CE7D" wp14:editId="50E56AB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52400"/>
              <wp:effectExtent l="0" t="0" r="0" b="0"/>
              <wp:wrapSquare wrapText="bothSides"/>
              <wp:docPr id="5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3A4ADA" w14:textId="77777777" w:rsidR="00A8355D" w:rsidRDefault="00000000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CE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9.05pt;height:12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htpwEAAEsDAAAOAAAAZHJzL2Uyb0RvYy54bWysU8Fu2zAMvQ/oPwi6N3KydliNOMW2IsOA&#10;YSvQ7gNkWYoFyKIgqrHz96PkOim227AcFFKkHvke6e39NDh21BEt+IavVxVn2ivorD80/Nfz/voj&#10;Z5ik76QDrxt+0sjvd1fvtmOo9QZ6cJ2OjEA81mNoeJ9SqIVA1etB4gqC9hQ0EAeZyI0H0UU5Evrg&#10;xKaqPogRYhciKI1Itw9zkO8KvjFapZ/GoE7MNZx6S+WM5WzzKXZbWR+iDL1Vr23If+hikNZT0TPU&#10;g0ySvUT7F9RgVQQEk1YKBgHGWKULB2Kzrv5g89TLoAsXEgfDWSb8f7Dqx/EpPEaWps8w0QCzIGPA&#10;Guky85lMHPI/dcooThKezrLpKTGVH61v7t7fcqYotL7d3FRFVnF5HCKmrxoGlo2GR5pKEUsev2Oi&#10;gpS6pORaCM52e+tcceKh/eIiO0qa4L785rcu9HK+XcrhnFrw3mCIC59spamdmO0avlm4ttCdSAL3&#10;zZOweUkWIy5GuxjSqx5ofeb+MXx6SbC3hUPGnpGogezQxEorr9uVV+KtX7Iu38DuNwAAAP//AwBQ&#10;SwMEFAAGAAgAAAAhACA5kQ7ZAAAAAwEAAA8AAABkcnMvZG93bnJldi54bWxMj0FLAzEQhe+C/yGM&#10;4M1mW0TqurOlCAsWRWvVe5qMu0uTyZKk7frvzZ70NLx5w3vfVKvRWXGiEHvPCPNZAYJYe9Nzi/D5&#10;0dwsQcSk2CjrmRB+KMKqvryoVGn8md/ptEutyCEcS4XQpTSUUkbdkVNx5gfi7H374FTKMrTSBHXO&#10;4c7KRVHcSad6zg2dGuixI33YHR1CbA7x7XUdnrZf95YbvXnZ+GeNeH01rh9AJBrT3zFM+Bkd6sy0&#10;90c2UViE/EiatmLylnnuERa3c5B1Jf+z178AAAD//wMAUEsBAi0AFAAGAAgAAAAhALaDOJL+AAAA&#10;4QEAABMAAAAAAAAAAAAAAAAAAAAAAFtDb250ZW50X1R5cGVzXS54bWxQSwECLQAUAAYACAAAACEA&#10;OP0h/9YAAACUAQAACwAAAAAAAAAAAAAAAAAvAQAAX3JlbHMvLnJlbHNQSwECLQAUAAYACAAAACEA&#10;SJHIbacBAABLAwAADgAAAAAAAAAAAAAAAAAuAgAAZHJzL2Uyb0RvYy54bWxQSwECLQAUAAYACAAA&#10;ACEAIDmRDtkAAAADAQAADwAAAAAAAAAAAAAAAAABBAAAZHJzL2Rvd25yZXYueG1sUEsFBgAAAAAE&#10;AAQA8wAAAAcFAAAAAA==&#10;" o:allowincell="f" stroked="f">
              <v:fill opacity="0"/>
              <v:textbox style="mso-fit-shape-to-text:t" inset="0,0,0,0">
                <w:txbxContent>
                  <w:p w14:paraId="673A4ADA" w14:textId="77777777" w:rsidR="00A8355D" w:rsidRDefault="00000000">
                    <w:pPr>
                      <w:pStyle w:val="a8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0FD4" w14:textId="77777777" w:rsidR="006317D7" w:rsidRDefault="006317D7">
      <w:r>
        <w:separator/>
      </w:r>
    </w:p>
  </w:footnote>
  <w:footnote w:type="continuationSeparator" w:id="0">
    <w:p w14:paraId="1801D671" w14:textId="77777777" w:rsidR="006317D7" w:rsidRDefault="0063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715"/>
    <w:multiLevelType w:val="multilevel"/>
    <w:tmpl w:val="AF5E376E"/>
    <w:lvl w:ilvl="0">
      <w:start w:val="1"/>
      <w:numFmt w:val="decimal"/>
      <w:lvlText w:val="%1."/>
      <w:lvlJc w:val="left"/>
      <w:pPr>
        <w:tabs>
          <w:tab w:val="num" w:pos="0"/>
        </w:tabs>
        <w:ind w:left="41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7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09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3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5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78" w:hanging="420"/>
      </w:pPr>
    </w:lvl>
  </w:abstractNum>
  <w:abstractNum w:abstractNumId="1" w15:restartNumberingAfterBreak="0">
    <w:nsid w:val="72BB435B"/>
    <w:multiLevelType w:val="multilevel"/>
    <w:tmpl w:val="5E78A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6537655">
    <w:abstractNumId w:val="0"/>
  </w:num>
  <w:num w:numId="2" w16cid:durableId="37823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D"/>
    <w:rsid w:val="006317D7"/>
    <w:rsid w:val="006A37E5"/>
    <w:rsid w:val="00A8355D"/>
    <w:rsid w:val="00D8646E"/>
    <w:rsid w:val="00F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35E1"/>
  <w15:docId w15:val="{2FB5D05B-C198-44FF-84BE-BD2C7B42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3E"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link w:val="10"/>
    <w:qFormat/>
    <w:rsid w:val="0059583E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59583E"/>
    <w:pPr>
      <w:keepNext/>
      <w:keepLines/>
      <w:spacing w:before="260" w:after="260" w:line="415" w:lineRule="auto"/>
      <w:outlineLvl w:val="1"/>
    </w:pPr>
    <w:rPr>
      <w:rFonts w:ascii="Cambria" w:eastAsia="SimSun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9583E"/>
    <w:pPr>
      <w:keepNext/>
      <w:keepLines/>
      <w:spacing w:before="260" w:after="260" w:line="412" w:lineRule="auto"/>
      <w:outlineLvl w:val="2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59583E"/>
    <w:pPr>
      <w:spacing w:beforeAutospacing="1" w:afterAutospacing="1" w:line="240" w:lineRule="atLeast"/>
      <w:jc w:val="left"/>
      <w:outlineLvl w:val="3"/>
    </w:pPr>
    <w:rPr>
      <w:rFonts w:ascii="SimSun" w:eastAsia="SimSun" w:hAnsi="SimSun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9583E"/>
  </w:style>
  <w:style w:type="character" w:styleId="a4">
    <w:name w:val="Emphasis"/>
    <w:qFormat/>
    <w:rsid w:val="0059583E"/>
    <w:rPr>
      <w:rFonts w:cs="Times New Roman"/>
      <w:i/>
      <w:iCs/>
    </w:rPr>
  </w:style>
  <w:style w:type="character" w:customStyle="1" w:styleId="-">
    <w:name w:val="Интернет-ссылка"/>
    <w:basedOn w:val="a0"/>
    <w:qFormat/>
    <w:rsid w:val="0059583E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59583E"/>
    <w:rPr>
      <w:rFonts w:ascii="Times New Roman" w:eastAsia="SimSun" w:hAnsi="Times New Roman" w:cs="Times New Roman"/>
      <w:b/>
      <w:bCs/>
      <w:kern w:val="2"/>
      <w:sz w:val="44"/>
      <w:szCs w:val="44"/>
    </w:rPr>
  </w:style>
  <w:style w:type="character" w:customStyle="1" w:styleId="20">
    <w:name w:val="Заголовок 2 Знак"/>
    <w:basedOn w:val="a0"/>
    <w:link w:val="2"/>
    <w:qFormat/>
    <w:rsid w:val="0059583E"/>
    <w:rPr>
      <w:rFonts w:ascii="Cambria" w:eastAsia="SimSun" w:hAnsi="Cambria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59583E"/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qFormat/>
    <w:rsid w:val="0059583E"/>
    <w:rPr>
      <w:rFonts w:ascii="SimSun" w:eastAsia="SimSun" w:hAnsi="SimSun" w:cs="Times New Roman"/>
      <w:b/>
      <w:kern w:val="0"/>
      <w:sz w:val="24"/>
      <w:szCs w:val="24"/>
    </w:rPr>
  </w:style>
  <w:style w:type="character" w:customStyle="1" w:styleId="a5">
    <w:name w:val="Текст выноски Знак"/>
    <w:basedOn w:val="a0"/>
    <w:link w:val="a6"/>
    <w:qFormat/>
    <w:rsid w:val="0059583E"/>
    <w:rPr>
      <w:rFonts w:ascii="Times New Roman" w:eastAsia="SimSun" w:hAnsi="Times New Roman" w:cs="Times New Roman"/>
      <w:kern w:val="0"/>
      <w:sz w:val="18"/>
      <w:szCs w:val="18"/>
    </w:rPr>
  </w:style>
  <w:style w:type="character" w:customStyle="1" w:styleId="a7">
    <w:name w:val="Нижний колонтитул Знак"/>
    <w:basedOn w:val="a0"/>
    <w:link w:val="a8"/>
    <w:qFormat/>
    <w:rsid w:val="0059583E"/>
    <w:rPr>
      <w:rFonts w:ascii="Times New Roman" w:eastAsia="SimSun" w:hAnsi="Times New Roman" w:cs="Times New Roman"/>
      <w:sz w:val="18"/>
      <w:szCs w:val="18"/>
    </w:rPr>
  </w:style>
  <w:style w:type="character" w:customStyle="1" w:styleId="a9">
    <w:name w:val="Верхний колонтитул Знак"/>
    <w:basedOn w:val="a0"/>
    <w:link w:val="aa"/>
    <w:qFormat/>
    <w:rsid w:val="0059583E"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qFormat/>
    <w:locked/>
    <w:rsid w:val="0059583E"/>
    <w:rPr>
      <w:rFonts w:ascii="Times New Roman" w:eastAsia="SimSun" w:hAnsi="Times New Roman" w:cs="Times New Roman"/>
      <w:sz w:val="18"/>
    </w:rPr>
  </w:style>
  <w:style w:type="character" w:customStyle="1" w:styleId="NoSpacingChar">
    <w:name w:val="No Spacing Char"/>
    <w:link w:val="11"/>
    <w:qFormat/>
    <w:locked/>
    <w:rsid w:val="0059583E"/>
    <w:rPr>
      <w:rFonts w:ascii="Calibri" w:eastAsia="SimSun" w:hAnsi="Calibri" w:cs="Times New Roman"/>
      <w:kern w:val="0"/>
      <w:sz w:val="22"/>
    </w:rPr>
  </w:style>
  <w:style w:type="character" w:customStyle="1" w:styleId="apple-converted-space">
    <w:name w:val="apple-converted-space"/>
    <w:qFormat/>
    <w:rsid w:val="0059583E"/>
    <w:rPr>
      <w:rFonts w:cs="Times New Roman"/>
    </w:rPr>
  </w:style>
  <w:style w:type="character" w:customStyle="1" w:styleId="high-light-bg4">
    <w:name w:val="high-light-bg4"/>
    <w:basedOn w:val="a0"/>
    <w:qFormat/>
    <w:rsid w:val="0059583E"/>
  </w:style>
  <w:style w:type="character" w:customStyle="1" w:styleId="BalloonTextChar2">
    <w:name w:val="Balloon Text Char2"/>
    <w:qFormat/>
    <w:locked/>
    <w:rsid w:val="0059583E"/>
    <w:rPr>
      <w:rFonts w:ascii="Times New Roman" w:eastAsia="SimSun" w:hAnsi="Times New Roman"/>
      <w:sz w:val="18"/>
    </w:rPr>
  </w:style>
  <w:style w:type="character" w:customStyle="1" w:styleId="12">
    <w:name w:val="不明显强调1"/>
    <w:qFormat/>
    <w:rsid w:val="0059583E"/>
    <w:rPr>
      <w:rFonts w:cs="Times New Roman"/>
      <w:i/>
      <w:iCs/>
      <w:color w:val="808080"/>
    </w:rPr>
  </w:style>
  <w:style w:type="character" w:customStyle="1" w:styleId="font01">
    <w:name w:val="font01"/>
    <w:basedOn w:val="a0"/>
    <w:qFormat/>
    <w:rsid w:val="0059583E"/>
    <w:rPr>
      <w:rFonts w:ascii="SimSun" w:eastAsia="SimSun" w:hAnsi="SimSun" w:cs="SimSun"/>
      <w:color w:val="000000"/>
      <w:sz w:val="18"/>
      <w:szCs w:val="18"/>
      <w:u w:val="none"/>
    </w:rPr>
  </w:style>
  <w:style w:type="character" w:customStyle="1" w:styleId="ab">
    <w:name w:val="Другое_"/>
    <w:basedOn w:val="a0"/>
    <w:link w:val="ac"/>
    <w:qFormat/>
    <w:rsid w:val="004A2A70"/>
    <w:rPr>
      <w:rFonts w:ascii="Segoe UI" w:eastAsia="Segoe UI" w:hAnsi="Segoe UI" w:cs="Segoe UI"/>
      <w:sz w:val="16"/>
      <w:szCs w:val="16"/>
    </w:rPr>
  </w:style>
  <w:style w:type="character" w:customStyle="1" w:styleId="ad">
    <w:name w:val="Основной текст_"/>
    <w:basedOn w:val="a0"/>
    <w:link w:val="13"/>
    <w:qFormat/>
    <w:rsid w:val="004A2A70"/>
    <w:rPr>
      <w:rFonts w:ascii="Arial" w:eastAsia="Arial" w:hAnsi="Arial" w:cs="Arial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  <w:lang/>
    </w:rPr>
  </w:style>
  <w:style w:type="paragraph" w:styleId="31">
    <w:name w:val="toc 3"/>
    <w:basedOn w:val="a"/>
    <w:next w:val="a"/>
    <w:qFormat/>
    <w:rsid w:val="0059583E"/>
    <w:pPr>
      <w:widowControl/>
      <w:tabs>
        <w:tab w:val="right" w:leader="dot" w:pos="8460"/>
      </w:tabs>
      <w:spacing w:after="100" w:line="276" w:lineRule="auto"/>
      <w:ind w:firstLine="220"/>
      <w:jc w:val="left"/>
    </w:pPr>
    <w:rPr>
      <w:rFonts w:ascii="Calibri" w:eastAsia="SimSun" w:hAnsi="Calibri" w:cs="Times New Roman"/>
      <w:kern w:val="0"/>
      <w:sz w:val="22"/>
      <w:lang w:val="zh-CN"/>
    </w:rPr>
  </w:style>
  <w:style w:type="paragraph" w:styleId="a6">
    <w:name w:val="Balloon Text"/>
    <w:basedOn w:val="a"/>
    <w:link w:val="a5"/>
    <w:qFormat/>
    <w:rsid w:val="0059583E"/>
    <w:pPr>
      <w:spacing w:line="240" w:lineRule="atLeas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8">
    <w:name w:val="footer"/>
    <w:basedOn w:val="a"/>
    <w:link w:val="a7"/>
    <w:qFormat/>
    <w:rsid w:val="0059583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SimSun" w:hAnsi="Times New Roman" w:cs="Times New Roman"/>
      <w:sz w:val="18"/>
      <w:szCs w:val="18"/>
    </w:rPr>
  </w:style>
  <w:style w:type="paragraph" w:styleId="aa">
    <w:name w:val="header"/>
    <w:basedOn w:val="a"/>
    <w:link w:val="a9"/>
    <w:qFormat/>
    <w:rsid w:val="0059583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styleId="14">
    <w:name w:val="toc 1"/>
    <w:basedOn w:val="a"/>
    <w:next w:val="a"/>
    <w:qFormat/>
    <w:rsid w:val="0059583E"/>
    <w:pPr>
      <w:widowControl/>
      <w:spacing w:after="100" w:line="276" w:lineRule="auto"/>
      <w:jc w:val="left"/>
    </w:pPr>
    <w:rPr>
      <w:rFonts w:ascii="Calibri" w:eastAsia="SimSun" w:hAnsi="Calibri" w:cs="Times New Roman"/>
      <w:kern w:val="0"/>
      <w:sz w:val="22"/>
    </w:rPr>
  </w:style>
  <w:style w:type="paragraph" w:styleId="21">
    <w:name w:val="toc 2"/>
    <w:basedOn w:val="a"/>
    <w:next w:val="a"/>
    <w:qFormat/>
    <w:rsid w:val="0059583E"/>
    <w:pPr>
      <w:widowControl/>
      <w:spacing w:after="100" w:line="276" w:lineRule="auto"/>
      <w:jc w:val="left"/>
    </w:pPr>
    <w:rPr>
      <w:rFonts w:ascii="Calibri" w:eastAsia="SimSun" w:hAnsi="Calibri" w:cs="Times New Roman"/>
      <w:kern w:val="0"/>
      <w:sz w:val="22"/>
    </w:rPr>
  </w:style>
  <w:style w:type="paragraph" w:styleId="af4">
    <w:name w:val="Normal (Web)"/>
    <w:basedOn w:val="a"/>
    <w:uiPriority w:val="99"/>
    <w:unhideWhenUsed/>
    <w:qFormat/>
    <w:rsid w:val="0059583E"/>
    <w:pPr>
      <w:widowControl/>
      <w:spacing w:beforeAutospacing="1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qFormat/>
    <w:rsid w:val="0059583E"/>
    <w:pPr>
      <w:widowControl/>
      <w:spacing w:beforeAutospacing="1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TOC1">
    <w:name w:val="TOC 标题1"/>
    <w:basedOn w:val="1"/>
    <w:next w:val="a"/>
    <w:qFormat/>
    <w:rsid w:val="0059583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ordinary-outputsource-output">
    <w:name w:val="ordinary-output source-output"/>
    <w:basedOn w:val="a"/>
    <w:qFormat/>
    <w:rsid w:val="0059583E"/>
    <w:pPr>
      <w:widowControl/>
      <w:spacing w:beforeAutospacing="1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1">
    <w:name w:val="无间隔1"/>
    <w:link w:val="NoSpacingChar"/>
    <w:qFormat/>
    <w:rsid w:val="0059583E"/>
    <w:pPr>
      <w:spacing w:line="240" w:lineRule="atLeast"/>
      <w:jc w:val="both"/>
    </w:pPr>
    <w:rPr>
      <w:rFonts w:eastAsia="SimSun" w:cs="Times New Roman"/>
      <w:sz w:val="22"/>
      <w:szCs w:val="22"/>
      <w:lang w:val="en-US" w:eastAsia="zh-CN"/>
    </w:rPr>
  </w:style>
  <w:style w:type="paragraph" w:customStyle="1" w:styleId="15">
    <w:name w:val="列出段落1"/>
    <w:basedOn w:val="a"/>
    <w:qFormat/>
    <w:rsid w:val="0059583E"/>
    <w:pPr>
      <w:spacing w:line="240" w:lineRule="atLeast"/>
      <w:ind w:firstLine="420"/>
    </w:pPr>
    <w:rPr>
      <w:rFonts w:ascii="Times New Roman" w:eastAsia="SimSun" w:hAnsi="Times New Roman" w:cs="Times New Roman"/>
      <w:szCs w:val="24"/>
    </w:rPr>
  </w:style>
  <w:style w:type="paragraph" w:customStyle="1" w:styleId="22">
    <w:name w:val="列出段落2"/>
    <w:basedOn w:val="a"/>
    <w:qFormat/>
    <w:rsid w:val="0059583E"/>
    <w:pPr>
      <w:ind w:firstLine="420"/>
    </w:pPr>
    <w:rPr>
      <w:rFonts w:ascii="Times New Roman" w:eastAsia="SimSun" w:hAnsi="Times New Roman" w:cs="Times New Roman"/>
    </w:rPr>
  </w:style>
  <w:style w:type="paragraph" w:styleId="af5">
    <w:name w:val="List Paragraph"/>
    <w:basedOn w:val="a"/>
    <w:uiPriority w:val="99"/>
    <w:qFormat/>
    <w:rsid w:val="0059583E"/>
    <w:pPr>
      <w:spacing w:line="240" w:lineRule="atLeast"/>
      <w:ind w:firstLine="420"/>
    </w:pPr>
    <w:rPr>
      <w:rFonts w:ascii="Times New Roman" w:eastAsia="SimSun" w:hAnsi="Times New Roman" w:cs="Times New Roman"/>
      <w:szCs w:val="24"/>
    </w:rPr>
  </w:style>
  <w:style w:type="paragraph" w:customStyle="1" w:styleId="ac">
    <w:name w:val="Другое"/>
    <w:basedOn w:val="a"/>
    <w:link w:val="ab"/>
    <w:qFormat/>
    <w:rsid w:val="004A2A70"/>
    <w:pPr>
      <w:jc w:val="left"/>
    </w:pPr>
    <w:rPr>
      <w:rFonts w:ascii="Segoe UI" w:eastAsia="Segoe UI" w:hAnsi="Segoe UI" w:cs="Segoe UI"/>
      <w:kern w:val="0"/>
      <w:sz w:val="16"/>
      <w:szCs w:val="16"/>
      <w:lang w:val="ru-RU" w:eastAsia="ru-RU"/>
    </w:rPr>
  </w:style>
  <w:style w:type="paragraph" w:customStyle="1" w:styleId="13">
    <w:name w:val="Основной текст1"/>
    <w:basedOn w:val="a"/>
    <w:link w:val="ad"/>
    <w:qFormat/>
    <w:rsid w:val="004A2A70"/>
    <w:pPr>
      <w:spacing w:line="271" w:lineRule="auto"/>
      <w:ind w:firstLine="180"/>
      <w:jc w:val="left"/>
    </w:pPr>
    <w:rPr>
      <w:rFonts w:ascii="Arial" w:eastAsia="Arial" w:hAnsi="Arial" w:cs="Arial"/>
      <w:kern w:val="0"/>
      <w:sz w:val="18"/>
      <w:szCs w:val="18"/>
      <w:lang w:val="ru-RU"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qFormat/>
    <w:rsid w:val="0059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2552</Words>
  <Characters>14550</Characters>
  <Application>Microsoft Office Word</Application>
  <DocSecurity>0</DocSecurity>
  <Lines>121</Lines>
  <Paragraphs>34</Paragraphs>
  <ScaleCrop>false</ScaleCrop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dc:description/>
  <cp:lastModifiedBy>Пользователь</cp:lastModifiedBy>
  <cp:revision>2</cp:revision>
  <cp:lastPrinted>2022-12-14T09:29:00Z</cp:lastPrinted>
  <dcterms:created xsi:type="dcterms:W3CDTF">2024-09-02T14:12:00Z</dcterms:created>
  <dcterms:modified xsi:type="dcterms:W3CDTF">2024-09-02T14:12:00Z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E8A2E8E1BA164D52B2E3F962C04880E6</vt:lpwstr>
  </property>
  <property fmtid="{D5CDD505-2E9C-101B-9397-08002B2CF9AE}" pid="3" name="KSOProductBuildVer">
    <vt:lpwstr>2052-11.1.0.12763</vt:lpwstr>
  </property>
</Properties>
</file>